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Cambria Math" w:eastAsia="Times New Roman" w:hAnsi="Cambria Math" w:cs="Cambria Math"/>
          <w:sz w:val="36"/>
          <w:szCs w:val="36"/>
          <w:lang/>
        </w:rPr>
        <w:t xml:space="preserve">           </w:t>
      </w:r>
      <w:r w:rsidRPr="00716A40">
        <w:rPr>
          <w:rFonts w:ascii="Cambria Math" w:eastAsia="Times New Roman" w:hAnsi="Cambria Math" w:cs="Cambria Math"/>
          <w:sz w:val="36"/>
          <w:szCs w:val="36"/>
          <w:lang/>
        </w:rPr>
        <w:t>Просто електрично коло,Омов закон</w:t>
      </w:r>
      <w:r w:rsidRPr="00716A40">
        <w:rPr>
          <w:rFonts w:ascii="Cambria Math" w:eastAsia="Times New Roman" w:hAnsi="Cambria Math" w:cs="Cambria Math"/>
          <w:sz w:val="36"/>
          <w:szCs w:val="36"/>
        </w:rPr>
        <w:t> </w:t>
      </w:r>
    </w:p>
    <w:p w:rsidR="00716A40" w:rsidRPr="00C47F87" w:rsidRDefault="00716A40" w:rsidP="00716A40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bCs/>
          <w:sz w:val="28"/>
          <w:szCs w:val="28"/>
          <w:lang w:val="ru-RU"/>
        </w:rPr>
      </w:pPr>
      <w:r w:rsidRPr="00C47F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C47F87" w:rsidRPr="00C47F87">
        <w:rPr>
          <w:rFonts w:ascii="Cambria Math" w:eastAsia="Times New Roman" w:hAnsi="Cambria Math" w:cs="Times New Roman"/>
          <w:bCs/>
          <w:sz w:val="28"/>
          <w:szCs w:val="28"/>
          <w:lang w:val="ru-RU"/>
        </w:rPr>
        <w:t>Блок 12   3. циклус</w:t>
      </w:r>
    </w:p>
    <w:p w:rsidR="00716A40" w:rsidRDefault="0071289F" w:rsidP="00716A40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bCs/>
          <w:sz w:val="28"/>
          <w:szCs w:val="28"/>
          <w:lang w:val="ru-RU"/>
        </w:rPr>
      </w:pPr>
      <w:r w:rsidRPr="0071289F">
        <w:rPr>
          <w:rFonts w:ascii="Cambria Math" w:eastAsia="Times New Roman" w:hAnsi="Cambria Math" w:cs="Times New Roman"/>
          <w:bCs/>
          <w:sz w:val="28"/>
          <w:szCs w:val="28"/>
          <w:lang w:val="ru-RU"/>
        </w:rPr>
        <w:t>Да би неки електрични уређај радио потребно је да има  извор струје, проводник, прекидач а сам уређај се назива потрошач.</w:t>
      </w:r>
    </w:p>
    <w:p w:rsidR="0071289F" w:rsidRDefault="0071289F" w:rsidP="00716A40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bCs/>
          <w:sz w:val="28"/>
          <w:szCs w:val="28"/>
          <w:lang w:val="ru-RU"/>
        </w:rPr>
      </w:pPr>
      <w:r>
        <w:rPr>
          <w:rFonts w:ascii="Cambria Math" w:eastAsia="Times New Roman" w:hAnsi="Cambria Math" w:cs="Times New Roman"/>
          <w:bCs/>
          <w:sz w:val="28"/>
          <w:szCs w:val="28"/>
          <w:lang w:val="ru-RU"/>
        </w:rPr>
        <w:t>Ако су сви ови елементи повезани онда се оно назива просто електрично коло.</w:t>
      </w:r>
    </w:p>
    <w:p w:rsidR="0071289F" w:rsidRPr="0071289F" w:rsidRDefault="0071289F" w:rsidP="00716A40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bCs/>
          <w:sz w:val="28"/>
          <w:szCs w:val="28"/>
          <w:lang w:val="ru-RU"/>
        </w:rPr>
      </w:pPr>
      <w:r>
        <w:rPr>
          <w:rFonts w:ascii="Cambria Math" w:eastAsia="Times New Roman" w:hAnsi="Cambria Math" w:cs="Times New Roman"/>
          <w:bCs/>
          <w:sz w:val="28"/>
          <w:szCs w:val="28"/>
          <w:lang w:val="ru-RU"/>
        </w:rPr>
        <w:t>У том колу уколико је прекидач укључен електрична енергија из извора струје преко проводника стиже до потрошача.</w:t>
      </w:r>
    </w:p>
    <w:p w:rsidR="0071289F" w:rsidRDefault="00AD5324" w:rsidP="00716A4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AD5324">
        <w:rPr>
          <w:rFonts w:eastAsia="Times New Roman" w:cs="Times New Roman"/>
          <w:b/>
          <w:bCs/>
          <w:sz w:val="24"/>
          <w:szCs w:val="24"/>
          <w:lang/>
        </w:rPr>
        <w:drawing>
          <wp:inline distT="0" distB="0" distL="0" distR="0">
            <wp:extent cx="2432050" cy="1644015"/>
            <wp:effectExtent l="19050" t="0" r="6350" b="0"/>
            <wp:docPr id="95" name="Picture 45" descr="http://aziza-physics.com/wp-content/uploads/2017/11/circ1a-1-300x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ziza-physics.com/wp-content/uploads/2017/11/circ1a-1-300x2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5" w:rsidRPr="009772F5" w:rsidRDefault="009772F5" w:rsidP="009772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  <w:r w:rsidRPr="009772F5">
        <w:rPr>
          <w:rFonts w:asciiTheme="majorHAnsi" w:eastAsia="Times New Roman" w:hAnsiTheme="majorHAnsi" w:cs="Times New Roman"/>
          <w:bCs/>
          <w:sz w:val="28"/>
          <w:szCs w:val="28"/>
          <w:lang/>
        </w:rPr>
        <w:t>Како се представљају елементи стујног кола</w:t>
      </w:r>
      <w:r>
        <w:rPr>
          <w:rFonts w:asciiTheme="majorHAnsi" w:eastAsia="Times New Roman" w:hAnsiTheme="majorHAnsi" w:cs="Times New Roman"/>
          <w:bCs/>
          <w:sz w:val="28"/>
          <w:szCs w:val="28"/>
          <w:lang/>
        </w:rPr>
        <w:t>?</w:t>
      </w:r>
    </w:p>
    <w:p w:rsidR="009772F5" w:rsidRPr="009772F5" w:rsidRDefault="009772F5" w:rsidP="009772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  <w:r w:rsidRPr="009772F5">
        <w:rPr>
          <w:rFonts w:asciiTheme="majorHAnsi" w:eastAsia="Times New Roman" w:hAnsiTheme="majorHAnsi" w:cs="Times New Roman"/>
          <w:bCs/>
          <w:sz w:val="28"/>
          <w:szCs w:val="28"/>
          <w:lang/>
        </w:rPr>
        <w:t xml:space="preserve">Проводник се црта помоћу правих линија </w:t>
      </w:r>
      <w:r w:rsidRPr="009772F5">
        <w:rPr>
          <w:rFonts w:asciiTheme="majorHAnsi" w:eastAsia="Times New Roman" w:hAnsiTheme="majorHAnsi" w:cs="Times New Roman"/>
          <w:bCs/>
          <w:sz w:val="28"/>
          <w:szCs w:val="28"/>
          <w:lang/>
        </w:rPr>
        <w:drawing>
          <wp:inline distT="0" distB="0" distL="0" distR="0">
            <wp:extent cx="1371600" cy="243205"/>
            <wp:effectExtent l="19050" t="0" r="0" b="0"/>
            <wp:docPr id="79" name="Picture 23" descr="http://aziza-physics.com/wp-content/uploads/2017/11/pr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ziza-physics.com/wp-content/uploads/2017/11/prov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5" w:rsidRDefault="009772F5" w:rsidP="009772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/>
        </w:rPr>
      </w:pPr>
      <w:r w:rsidRPr="009772F5">
        <w:rPr>
          <w:rFonts w:asciiTheme="majorHAnsi" w:eastAsia="Times New Roman" w:hAnsiTheme="majorHAnsi" w:cs="Times New Roman"/>
          <w:sz w:val="28"/>
          <w:szCs w:val="28"/>
          <w:lang/>
        </w:rPr>
        <w:t>Извор се црта помоћу две линије на којима су означени полови</w:t>
      </w:r>
      <w:r>
        <w:rPr>
          <w:rFonts w:eastAsia="Times New Roman" w:cs="Times New Roman"/>
          <w:sz w:val="24"/>
          <w:szCs w:val="24"/>
          <w:lang/>
        </w:rPr>
        <w:t xml:space="preserve">    </w:t>
      </w:r>
    </w:p>
    <w:p w:rsidR="009772F5" w:rsidRDefault="009772F5" w:rsidP="009772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 xml:space="preserve">                                                            </w:t>
      </w:r>
      <w:r w:rsidRPr="009772F5">
        <w:rPr>
          <w:rFonts w:eastAsia="Times New Roman" w:cs="Times New Roman"/>
          <w:sz w:val="24"/>
          <w:szCs w:val="24"/>
          <w:lang/>
        </w:rPr>
        <w:drawing>
          <wp:inline distT="0" distB="0" distL="0" distR="0">
            <wp:extent cx="934261" cy="934261"/>
            <wp:effectExtent l="19050" t="0" r="0" b="0"/>
            <wp:docPr id="82" name="Picture 24" descr="http://aziza-physics.com/wp-content/uploads/2017/10/FX2B5MKFW4JPBIZ.MEDIUM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ziza-physics.com/wp-content/uploads/2017/10/FX2B5MKFW4JPBIZ.MEDIUM-1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1" cy="9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5" w:rsidRPr="009772F5" w:rsidRDefault="009772F5" w:rsidP="009772F5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8"/>
          <w:szCs w:val="28"/>
          <w:lang/>
        </w:rPr>
      </w:pPr>
      <w:r w:rsidRPr="009772F5">
        <w:rPr>
          <w:rFonts w:ascii="Cambria Math" w:eastAsia="Times New Roman" w:hAnsi="Cambria Math" w:cs="Times New Roman"/>
          <w:noProof/>
          <w:sz w:val="28"/>
          <w:szCs w:val="28"/>
          <w:lang/>
        </w:rPr>
        <w:t>Потрошач(сијалица) се црта као круг са две унакрсне линије</w:t>
      </w:r>
    </w:p>
    <w:p w:rsidR="00B73799" w:rsidRDefault="009772F5" w:rsidP="00B73799">
      <w:pPr>
        <w:rPr>
          <w:rFonts w:ascii="Cambria Math" w:eastAsia="Times New Roman" w:hAnsi="Cambria Math" w:cs="Times New Roman"/>
          <w:sz w:val="24"/>
          <w:szCs w:val="24"/>
          <w:lang/>
        </w:rPr>
      </w:pPr>
      <w:r>
        <w:rPr>
          <w:rFonts w:ascii="Cambria Math" w:eastAsia="Times New Roman" w:hAnsi="Cambria Math" w:cs="Times New Roman"/>
          <w:sz w:val="24"/>
          <w:szCs w:val="24"/>
          <w:lang/>
        </w:rPr>
        <w:t xml:space="preserve">                                                             </w:t>
      </w:r>
      <w:r w:rsidRPr="009772F5">
        <w:rPr>
          <w:rFonts w:ascii="Cambria Math" w:eastAsia="Times New Roman" w:hAnsi="Cambria Math" w:cs="Times New Roman"/>
          <w:sz w:val="24"/>
          <w:szCs w:val="24"/>
          <w:lang/>
        </w:rPr>
        <w:drawing>
          <wp:inline distT="0" distB="0" distL="0" distR="0">
            <wp:extent cx="807085" cy="807085"/>
            <wp:effectExtent l="19050" t="0" r="0" b="0"/>
            <wp:docPr id="84" name="Picture 25" descr="http://aziza-physics.com/wp-content/uploads/2017/11/simobp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ziza-physics.com/wp-content/uploads/2017/11/simobp-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99" w:rsidRDefault="00B73799" w:rsidP="00B73799">
      <w:pPr>
        <w:rPr>
          <w:rFonts w:ascii="Cambria Math" w:eastAsia="Times New Roman" w:hAnsi="Cambria Math" w:cs="Times New Roman"/>
          <w:sz w:val="24"/>
          <w:szCs w:val="24"/>
          <w:lang/>
        </w:rPr>
      </w:pPr>
    </w:p>
    <w:p w:rsidR="0071289F" w:rsidRPr="00B73799" w:rsidRDefault="00B73799" w:rsidP="00B73799">
      <w:pPr>
        <w:rPr>
          <w:rFonts w:ascii="Cambria Math" w:eastAsia="Times New Roman" w:hAnsi="Cambria Math" w:cs="Times New Roman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/>
        </w:rPr>
        <w:t xml:space="preserve">         </w:t>
      </w:r>
      <w:r w:rsidRPr="00B73799">
        <w:rPr>
          <w:rFonts w:asciiTheme="majorHAnsi" w:eastAsia="Times New Roman" w:hAnsiTheme="majorHAnsi" w:cs="Times New Roman"/>
          <w:bCs/>
          <w:sz w:val="28"/>
          <w:szCs w:val="28"/>
          <w:lang/>
        </w:rPr>
        <w:t>Код  простог кола извори су најчешће батерије</w:t>
      </w:r>
      <w:r>
        <w:rPr>
          <w:rFonts w:asciiTheme="majorHAnsi" w:eastAsia="Times New Roman" w:hAnsiTheme="majorHAnsi" w:cs="Times New Roman"/>
          <w:bCs/>
          <w:sz w:val="28"/>
          <w:szCs w:val="28"/>
          <w:lang/>
        </w:rPr>
        <w:t xml:space="preserve"> </w:t>
      </w:r>
    </w:p>
    <w:p w:rsidR="0071289F" w:rsidRDefault="00B73799" w:rsidP="00716A4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B73799">
        <w:rPr>
          <w:rFonts w:eastAsia="Times New Roman" w:cs="Times New Roman"/>
          <w:b/>
          <w:bCs/>
          <w:sz w:val="24"/>
          <w:szCs w:val="24"/>
          <w:lang/>
        </w:rPr>
        <w:drawing>
          <wp:inline distT="0" distB="0" distL="0" distR="0">
            <wp:extent cx="1838003" cy="1362729"/>
            <wp:effectExtent l="19050" t="0" r="0" b="0"/>
            <wp:docPr id="86" name="Picture 4" descr="http://aziza-physics.com/wp-content/uploads/2017/10/51dODTpXikL._SX522_-2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iza-physics.com/wp-content/uploads/2017/10/51dODTpXikL._SX522_-2-300x2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8" cy="13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9F" w:rsidRPr="00B73799" w:rsidRDefault="00B73799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  <w:r w:rsidRPr="00B73799">
        <w:rPr>
          <w:rFonts w:asciiTheme="majorHAnsi" w:eastAsia="Times New Roman" w:hAnsiTheme="majorHAnsi" w:cs="Times New Roman"/>
          <w:bCs/>
          <w:sz w:val="28"/>
          <w:szCs w:val="28"/>
          <w:lang/>
        </w:rPr>
        <w:t>Проводници су жице израђене од бакра које су обавијене пластиком као изолатором</w:t>
      </w:r>
    </w:p>
    <w:p w:rsidR="0071289F" w:rsidRPr="00B73799" w:rsidRDefault="0071289F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</w:p>
    <w:p w:rsidR="0071289F" w:rsidRDefault="00B73799" w:rsidP="00716A4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B73799">
        <w:rPr>
          <w:rFonts w:eastAsia="Times New Roman" w:cs="Times New Roman"/>
          <w:b/>
          <w:bCs/>
          <w:sz w:val="24"/>
          <w:szCs w:val="24"/>
          <w:lang/>
        </w:rPr>
        <w:drawing>
          <wp:inline distT="0" distB="0" distL="0" distR="0">
            <wp:extent cx="2042795" cy="720090"/>
            <wp:effectExtent l="19050" t="0" r="0" b="0"/>
            <wp:docPr id="87" name="Picture 10" descr="http://aziza-physics.com/wp-content/uploads/2017/10/36-1-30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iza-physics.com/wp-content/uploads/2017/10/36-1-300x1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/>
        </w:rPr>
      </w:pPr>
      <w:r w:rsidRPr="00716A40">
        <w:rPr>
          <w:rFonts w:asciiTheme="majorHAnsi" w:eastAsia="Times New Roman" w:hAnsiTheme="majorHAnsi" w:cs="Cambria Math"/>
          <w:sz w:val="28"/>
          <w:szCs w:val="28"/>
        </w:rPr>
        <w:t> </w:t>
      </w:r>
      <w:r w:rsidR="00B73799" w:rsidRPr="00B73799">
        <w:rPr>
          <w:rFonts w:asciiTheme="majorHAnsi" w:eastAsia="Times New Roman" w:hAnsiTheme="majorHAnsi" w:cs="Cambria Math"/>
          <w:sz w:val="28"/>
          <w:szCs w:val="28"/>
          <w:lang/>
        </w:rPr>
        <w:t>У потрошаче спадају сијалице,електрични грејачи електрични мотори итд.</w:t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  <w:r w:rsidR="00B73799" w:rsidRPr="00B73799">
        <w:rPr>
          <w:rFonts w:ascii="Cambria Math" w:eastAsia="Times New Roman" w:hAnsi="Cambria Math" w:cs="Cambria Math"/>
          <w:sz w:val="24"/>
          <w:szCs w:val="24"/>
        </w:rPr>
        <w:drawing>
          <wp:inline distT="0" distB="0" distL="0" distR="0">
            <wp:extent cx="1556385" cy="1332865"/>
            <wp:effectExtent l="19050" t="0" r="5715" b="0"/>
            <wp:docPr id="88" name="Picture 12" descr="http://aziza-physics.com/wp-content/uploads/2017/11/eesgiphy-6-2-300x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ziza-physics.com/wp-content/uploads/2017/11/eesgiphy-6-2-300x25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val="ru-RU"/>
        </w:rPr>
      </w:pPr>
      <w:r w:rsidRPr="00716A40">
        <w:rPr>
          <w:rFonts w:asciiTheme="majorHAnsi" w:eastAsia="Times New Roman" w:hAnsiTheme="majorHAnsi" w:cs="Cambria Math"/>
          <w:sz w:val="28"/>
          <w:szCs w:val="28"/>
        </w:rPr>
        <w:t>  </w:t>
      </w:r>
      <w:r w:rsidRPr="00716A40"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</w:t>
      </w:r>
      <w:r w:rsidR="00AD5324" w:rsidRPr="00AD5324">
        <w:rPr>
          <w:rFonts w:asciiTheme="majorHAnsi" w:eastAsia="Times New Roman" w:hAnsiTheme="majorHAnsi" w:cs="Times New Roman"/>
          <w:sz w:val="28"/>
          <w:szCs w:val="28"/>
          <w:lang/>
        </w:rPr>
        <w:t>У њима се електрична енер</w:t>
      </w:r>
      <w:r w:rsidR="00B73799" w:rsidRPr="00AD5324">
        <w:rPr>
          <w:rFonts w:asciiTheme="majorHAnsi" w:eastAsia="Times New Roman" w:hAnsiTheme="majorHAnsi" w:cs="Times New Roman"/>
          <w:sz w:val="28"/>
          <w:szCs w:val="28"/>
          <w:lang/>
        </w:rPr>
        <w:t>гија претвара у светло</w:t>
      </w:r>
      <w:r w:rsidR="00AD5324" w:rsidRPr="00AD5324">
        <w:rPr>
          <w:rFonts w:asciiTheme="majorHAnsi" w:eastAsia="Times New Roman" w:hAnsiTheme="majorHAnsi" w:cs="Times New Roman"/>
          <w:sz w:val="28"/>
          <w:szCs w:val="28"/>
          <w:lang/>
        </w:rPr>
        <w:t>сну,топлотну или механичку</w:t>
      </w:r>
      <w:r w:rsidRPr="00716A40">
        <w:rPr>
          <w:rFonts w:asciiTheme="majorHAnsi" w:eastAsia="Times New Roman" w:hAnsiTheme="majorHAnsi" w:cs="Cambria Math"/>
          <w:sz w:val="28"/>
          <w:szCs w:val="28"/>
        </w:rPr>
        <w:t> </w:t>
      </w:r>
      <w:r w:rsidRPr="00716A40"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</w:t>
      </w:r>
      <w:r w:rsidR="00AD5324">
        <w:rPr>
          <w:rFonts w:asciiTheme="majorHAnsi" w:eastAsia="Times New Roman" w:hAnsiTheme="majorHAnsi" w:cs="Times New Roman"/>
          <w:sz w:val="28"/>
          <w:szCs w:val="28"/>
          <w:lang w:val="ru-RU"/>
        </w:rPr>
        <w:t>енергију.</w:t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</w:p>
    <w:p w:rsidR="00716A40" w:rsidRPr="00716A40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</w:p>
    <w:p w:rsidR="00716A40" w:rsidRPr="00AD5324" w:rsidRDefault="00716A40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Cambria Math"/>
          <w:sz w:val="28"/>
          <w:szCs w:val="28"/>
          <w:lang/>
        </w:rPr>
      </w:pPr>
      <w:r w:rsidRPr="00716A40">
        <w:rPr>
          <w:rFonts w:asciiTheme="majorHAnsi" w:eastAsia="Times New Roman" w:hAnsiTheme="majorHAnsi" w:cs="Cambria Math"/>
          <w:sz w:val="28"/>
          <w:szCs w:val="28"/>
        </w:rPr>
        <w:lastRenderedPageBreak/>
        <w:t> </w:t>
      </w:r>
      <w:r w:rsidR="00AD5324" w:rsidRPr="00AD5324">
        <w:rPr>
          <w:rFonts w:asciiTheme="majorHAnsi" w:eastAsia="Times New Roman" w:hAnsiTheme="majorHAnsi" w:cs="Cambria Math"/>
          <w:sz w:val="28"/>
          <w:szCs w:val="28"/>
          <w:lang/>
        </w:rPr>
        <w:t>Закључак:</w:t>
      </w:r>
    </w:p>
    <w:p w:rsidR="00AD5324" w:rsidRPr="00716A40" w:rsidRDefault="00AD5324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/>
        </w:rPr>
      </w:pPr>
      <w:r w:rsidRPr="00AD5324">
        <w:rPr>
          <w:rFonts w:asciiTheme="majorHAnsi" w:eastAsia="Times New Roman" w:hAnsiTheme="majorHAnsi" w:cs="Cambria Math"/>
          <w:sz w:val="28"/>
          <w:szCs w:val="28"/>
          <w:lang/>
        </w:rPr>
        <w:t>Ако су сви елементи међусобно повезани добијамо просто струјно коло</w:t>
      </w:r>
    </w:p>
    <w:p w:rsidR="00AD5324" w:rsidRDefault="008E1A18" w:rsidP="00716A4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>
        <w:rPr>
          <w:rFonts w:eastAsia="Times New Roman" w:cs="Times New Roman"/>
          <w:b/>
          <w:bCs/>
          <w:sz w:val="24"/>
          <w:szCs w:val="24"/>
          <w:lang/>
        </w:rPr>
        <w:t xml:space="preserve">          </w:t>
      </w:r>
      <w:r w:rsidRPr="008E1A18">
        <w:rPr>
          <w:rFonts w:eastAsia="Times New Roman" w:cs="Times New Roman"/>
          <w:b/>
          <w:bCs/>
          <w:sz w:val="24"/>
          <w:szCs w:val="24"/>
          <w:lang/>
        </w:rPr>
        <w:drawing>
          <wp:inline distT="0" distB="0" distL="0" distR="0">
            <wp:extent cx="1979416" cy="1050588"/>
            <wp:effectExtent l="19050" t="0" r="1784" b="0"/>
            <wp:docPr id="97" name="Picture 41" descr="http://aziza-physics.com/wp-content/uploads/2017/11/39on-30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ziza-physics.com/wp-content/uploads/2017/11/39on-300x15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91" cy="105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4"/>
          <w:szCs w:val="24"/>
          <w:lang/>
        </w:rPr>
        <w:t xml:space="preserve">                         </w:t>
      </w:r>
      <w:r w:rsidR="00AD5324">
        <w:rPr>
          <w:rFonts w:eastAsia="Times New Roman" w:cs="Times New Roman"/>
          <w:b/>
          <w:bCs/>
          <w:sz w:val="24"/>
          <w:szCs w:val="24"/>
          <w:lang/>
        </w:rPr>
        <w:t xml:space="preserve">      </w:t>
      </w:r>
      <w:r w:rsidR="00AD5324" w:rsidRPr="00AD5324">
        <w:rPr>
          <w:rFonts w:eastAsia="Times New Roman" w:cs="Times New Roman"/>
          <w:b/>
          <w:bCs/>
          <w:sz w:val="24"/>
          <w:szCs w:val="24"/>
          <w:lang/>
        </w:rPr>
        <w:drawing>
          <wp:inline distT="0" distB="0" distL="0" distR="0">
            <wp:extent cx="2073112" cy="1128408"/>
            <wp:effectExtent l="19050" t="0" r="3338" b="0"/>
            <wp:docPr id="94" name="Picture 22" descr="http://aziza-physics.com/wp-content/uploads/2017/10/9935335mm70-1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ziza-physics.com/wp-content/uploads/2017/10/9935335mm70-1-300x16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33" cy="113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324">
        <w:rPr>
          <w:rFonts w:eastAsia="Times New Roman" w:cs="Times New Roman"/>
          <w:b/>
          <w:bCs/>
          <w:sz w:val="24"/>
          <w:szCs w:val="24"/>
          <w:lang/>
        </w:rPr>
        <w:t xml:space="preserve">                                 </w:t>
      </w:r>
    </w:p>
    <w:p w:rsidR="00AD5324" w:rsidRPr="008E1A18" w:rsidRDefault="008E1A18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  <w:r w:rsidRPr="008E1A18">
        <w:rPr>
          <w:rFonts w:asciiTheme="majorHAnsi" w:eastAsia="Times New Roman" w:hAnsiTheme="majorHAnsi" w:cs="Times New Roman"/>
          <w:bCs/>
          <w:sz w:val="28"/>
          <w:szCs w:val="28"/>
          <w:lang/>
        </w:rPr>
        <w:t>Електрични мерни инструмент за мерење јачине струје зове се амперметар а за мерење напона волтметар</w:t>
      </w:r>
    </w:p>
    <w:p w:rsidR="008E1A18" w:rsidRPr="00716A40" w:rsidRDefault="008E1A18" w:rsidP="008E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eastAsia="Times New Roman" w:cs="Times New Roman"/>
          <w:noProof/>
          <w:sz w:val="24"/>
          <w:szCs w:val="24"/>
          <w:lang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0901" cy="929660"/>
            <wp:effectExtent l="19050" t="0" r="0" b="0"/>
            <wp:docPr id="102" name="Picture 54" descr="http://aziza-physics.com/wp-content/uploads/2017/10/68747470733a2f2f7261772e6769746875622e636f6d2f4d696b654d697474657265722f667269747a696e672d6d756c74696d657465722f6d61737465722f736974652f44656d6f5f537465636b706c6174696e652e706e67-4-300x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ziza-physics.com/wp-content/uploads/2017/10/68747470733a2f2f7261772e6769746875622e636f6d2f4d696b654d697474657265722f667269747a696e672d6d756c74696d657465722f6d61737465722f736974652f44656d6f5f537465636b706c6174696e652e706e67-4-300x20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03" cy="9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</w:p>
    <w:p w:rsidR="00AD5324" w:rsidRPr="008E1A18" w:rsidRDefault="008E1A18" w:rsidP="00716A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8"/>
          <w:szCs w:val="28"/>
          <w:lang/>
        </w:rPr>
      </w:pPr>
      <w:r w:rsidRPr="008E1A18">
        <w:rPr>
          <w:rFonts w:asciiTheme="majorHAnsi" w:eastAsia="Times New Roman" w:hAnsiTheme="majorHAnsi" w:cs="Times New Roman"/>
          <w:bCs/>
          <w:sz w:val="28"/>
          <w:szCs w:val="28"/>
          <w:lang/>
        </w:rPr>
        <w:t>Амперметар се у коло прикључује серијски(редно) а волтметар паралелно</w:t>
      </w:r>
    </w:p>
    <w:p w:rsidR="00BA6354" w:rsidRDefault="00716A40" w:rsidP="0071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16A40">
        <w:rPr>
          <w:rFonts w:ascii="Cambria Math" w:eastAsia="Times New Roman" w:hAnsi="Cambria Math" w:cs="Cambria Math"/>
          <w:sz w:val="24"/>
          <w:szCs w:val="24"/>
        </w:rPr>
        <w:t> </w:t>
      </w:r>
      <w:r w:rsidR="008E1A18" w:rsidRPr="008E1A18">
        <w:rPr>
          <w:rFonts w:ascii="Cambria Math" w:eastAsia="Times New Roman" w:hAnsi="Cambria Math" w:cs="Cambria Math"/>
          <w:sz w:val="24"/>
          <w:szCs w:val="24"/>
        </w:rPr>
        <w:drawing>
          <wp:inline distT="0" distB="0" distL="0" distR="0">
            <wp:extent cx="2062480" cy="1488440"/>
            <wp:effectExtent l="19050" t="0" r="0" b="0"/>
            <wp:docPr id="103" name="Picture 59" descr="http://aziza-physics.com/wp-content/uploads/2017/10/electric_current2-1-300x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ziza-physics.com/wp-content/uploads/2017/10/electric_current2-1-300x2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A18">
        <w:rPr>
          <w:rFonts w:ascii="Cambria Math" w:eastAsia="Times New Roman" w:hAnsi="Cambria Math" w:cs="Cambria Math"/>
          <w:sz w:val="24"/>
          <w:szCs w:val="24"/>
          <w:lang/>
        </w:rPr>
        <w:t xml:space="preserve">             </w:t>
      </w:r>
      <w:r w:rsidR="008E1A18" w:rsidRPr="008E1A18">
        <w:rPr>
          <w:rFonts w:ascii="Cambria Math" w:eastAsia="Times New Roman" w:hAnsi="Cambria Math" w:cs="Cambria Math"/>
          <w:sz w:val="24"/>
          <w:szCs w:val="24"/>
        </w:rPr>
        <w:drawing>
          <wp:inline distT="0" distB="0" distL="0" distR="0">
            <wp:extent cx="2491409" cy="1332689"/>
            <wp:effectExtent l="0" t="0" r="4141" b="0"/>
            <wp:docPr id="104" name="Picture 61" descr="http://aziza-physics.com/wp-content/uploads/2017/10/energi-1-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ziza-physics.com/wp-content/uploads/2017/10/energi-1-300x16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00" cy="133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40" w:rsidRDefault="00716A40" w:rsidP="00BA6354">
      <w:pPr>
        <w:jc w:val="right"/>
        <w:rPr>
          <w:rFonts w:eastAsia="Times New Roman" w:cs="Times New Roman"/>
          <w:sz w:val="24"/>
          <w:szCs w:val="24"/>
          <w:lang/>
        </w:rPr>
      </w:pPr>
    </w:p>
    <w:p w:rsidR="00BA6354" w:rsidRDefault="00BA6354" w:rsidP="00BA6354">
      <w:pPr>
        <w:rPr>
          <w:rFonts w:asciiTheme="majorHAnsi" w:eastAsia="Times New Roman" w:hAnsiTheme="majorHAnsi" w:cs="Times New Roman"/>
          <w:sz w:val="28"/>
          <w:szCs w:val="28"/>
          <w:lang/>
        </w:rPr>
      </w:pPr>
      <w:r w:rsidRPr="00BA6354">
        <w:rPr>
          <w:rFonts w:asciiTheme="majorHAnsi" w:eastAsia="Times New Roman" w:hAnsiTheme="majorHAnsi" w:cs="Times New Roman"/>
          <w:sz w:val="28"/>
          <w:szCs w:val="28"/>
          <w:lang/>
        </w:rPr>
        <w:t>У сваком колу се јавља неки отпор проводника због чега се жице загревају.</w:t>
      </w:r>
    </w:p>
    <w:p w:rsidR="00BA6354" w:rsidRDefault="00BA6354" w:rsidP="00BA6354">
      <w:pPr>
        <w:rPr>
          <w:rFonts w:asciiTheme="majorHAnsi" w:eastAsia="Times New Roman" w:hAnsiTheme="majorHAnsi" w:cs="Times New Roman"/>
          <w:sz w:val="28"/>
          <w:szCs w:val="28"/>
          <w:lang/>
        </w:rPr>
      </w:pPr>
      <w:r>
        <w:rPr>
          <w:rFonts w:asciiTheme="majorHAnsi" w:eastAsia="Times New Roman" w:hAnsiTheme="majorHAnsi" w:cs="Times New Roman"/>
          <w:sz w:val="28"/>
          <w:szCs w:val="28"/>
          <w:lang/>
        </w:rPr>
        <w:t>Јачина струје у проводнику сразмерна је напону на крајевима проводника а обрнуто сразмерна отпорности тог проводника.</w:t>
      </w:r>
    </w:p>
    <w:p w:rsidR="00BA6354" w:rsidRPr="00BA6354" w:rsidRDefault="00BA6354" w:rsidP="00BA6354">
      <w:pPr>
        <w:rPr>
          <w:rFonts w:asciiTheme="majorHAnsi" w:eastAsia="Times New Roman" w:hAnsiTheme="majorHAnsi" w:cs="Times New Roman"/>
          <w:sz w:val="28"/>
          <w:szCs w:val="28"/>
          <w:lang/>
        </w:rPr>
      </w:pPr>
      <w:r>
        <w:rPr>
          <w:rFonts w:asciiTheme="majorHAnsi" w:eastAsia="Times New Roman" w:hAnsiTheme="majorHAnsi" w:cs="Times New Roman"/>
          <w:sz w:val="28"/>
          <w:szCs w:val="28"/>
          <w:lang/>
        </w:rPr>
        <w:t>Ова зависност се назива Омов закон за део струјног кола.</w:t>
      </w:r>
    </w:p>
    <w:p w:rsidR="00BA6354" w:rsidRPr="00BA6354" w:rsidRDefault="00BA6354" w:rsidP="00BA6354">
      <w:pPr>
        <w:jc w:val="right"/>
        <w:rPr>
          <w:rFonts w:eastAsia="Times New Roman" w:cs="Times New Roman"/>
          <w:sz w:val="24"/>
          <w:szCs w:val="24"/>
          <w:lang/>
        </w:rPr>
      </w:pPr>
    </w:p>
    <w:sectPr w:rsidR="00BA6354" w:rsidRPr="00BA6354" w:rsidSect="00851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DB" w:rsidRDefault="006561DB" w:rsidP="00BA6354">
      <w:pPr>
        <w:spacing w:after="0" w:line="240" w:lineRule="auto"/>
      </w:pPr>
      <w:r>
        <w:separator/>
      </w:r>
    </w:p>
  </w:endnote>
  <w:endnote w:type="continuationSeparator" w:id="1">
    <w:p w:rsidR="006561DB" w:rsidRDefault="006561DB" w:rsidP="00B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DB" w:rsidRDefault="006561DB" w:rsidP="00BA6354">
      <w:pPr>
        <w:spacing w:after="0" w:line="240" w:lineRule="auto"/>
      </w:pPr>
      <w:r>
        <w:separator/>
      </w:r>
    </w:p>
  </w:footnote>
  <w:footnote w:type="continuationSeparator" w:id="1">
    <w:p w:rsidR="006561DB" w:rsidRDefault="006561DB" w:rsidP="00B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C3D"/>
    <w:multiLevelType w:val="multilevel"/>
    <w:tmpl w:val="1E88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5F3"/>
    <w:multiLevelType w:val="multilevel"/>
    <w:tmpl w:val="073C0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83525"/>
    <w:multiLevelType w:val="multilevel"/>
    <w:tmpl w:val="2304D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40"/>
    <w:rsid w:val="000F07E6"/>
    <w:rsid w:val="006561DB"/>
    <w:rsid w:val="0071289F"/>
    <w:rsid w:val="00716A40"/>
    <w:rsid w:val="00851D12"/>
    <w:rsid w:val="008E1A18"/>
    <w:rsid w:val="009772F5"/>
    <w:rsid w:val="00AD5324"/>
    <w:rsid w:val="00B73799"/>
    <w:rsid w:val="00BA6354"/>
    <w:rsid w:val="00C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2"/>
  </w:style>
  <w:style w:type="paragraph" w:styleId="Heading3">
    <w:name w:val="heading 3"/>
    <w:basedOn w:val="Normal"/>
    <w:link w:val="Heading3Char"/>
    <w:uiPriority w:val="9"/>
    <w:qFormat/>
    <w:rsid w:val="0071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6A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16A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71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354"/>
  </w:style>
  <w:style w:type="paragraph" w:styleId="Footer">
    <w:name w:val="footer"/>
    <w:basedOn w:val="Normal"/>
    <w:link w:val="FooterChar"/>
    <w:uiPriority w:val="99"/>
    <w:semiHidden/>
    <w:unhideWhenUsed/>
    <w:rsid w:val="00BA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2020-11-30T15:09:00Z</dcterms:created>
  <dcterms:modified xsi:type="dcterms:W3CDTF">2020-11-30T15:09:00Z</dcterms:modified>
</cp:coreProperties>
</file>