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99A" w:rsidRPr="0004299A" w:rsidRDefault="0004299A" w:rsidP="0004299A">
      <w:pPr>
        <w:pStyle w:val="NoSpacing"/>
        <w:shd w:val="clear" w:color="auto" w:fill="FFFFFF" w:themeFill="background1"/>
        <w:ind w:right="833"/>
        <w:jc w:val="both"/>
        <w:rPr>
          <w:sz w:val="22"/>
          <w:szCs w:val="22"/>
        </w:rPr>
      </w:pPr>
      <w:bookmarkStart w:id="0" w:name="OLE_LINK1"/>
      <w:bookmarkStart w:id="1" w:name="OLE_LINK2"/>
    </w:p>
    <w:p w:rsidR="0004299A" w:rsidRPr="008C2E68" w:rsidRDefault="00644138" w:rsidP="000429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color w:val="1F1A17"/>
          <w:sz w:val="24"/>
          <w:szCs w:val="24"/>
        </w:rPr>
        <w:t xml:space="preserve">На основу члана 74. Закона о буџетском </w:t>
      </w:r>
      <w:r w:rsidR="009F29AF">
        <w:rPr>
          <w:rFonts w:ascii="Times New Roman" w:hAnsi="Times New Roman"/>
          <w:color w:val="1F1A17"/>
          <w:sz w:val="24"/>
          <w:szCs w:val="24"/>
          <w:lang w:val="sr-Cyrl-RS"/>
        </w:rPr>
        <w:t>систему</w:t>
      </w:r>
      <w:r w:rsidRPr="0004299A">
        <w:rPr>
          <w:rFonts w:ascii="Times New Roman" w:hAnsi="Times New Roman"/>
          <w:color w:val="1F1A17"/>
          <w:sz w:val="24"/>
          <w:szCs w:val="24"/>
        </w:rPr>
        <w:t xml:space="preserve"> ("Службени гласник РС", бр. 54/2009, 101/2010, 101/2011, 93/2012, 62/2013, 63/2013 (испр.), 108/2013, 142</w:t>
      </w:r>
      <w:r w:rsidR="009858EA">
        <w:rPr>
          <w:rFonts w:ascii="Times New Roman" w:hAnsi="Times New Roman"/>
          <w:color w:val="1F1A17"/>
          <w:sz w:val="24"/>
          <w:szCs w:val="24"/>
        </w:rPr>
        <w:t>/2014, 68/2015, 103/15, 99/16,</w:t>
      </w:r>
      <w:r w:rsidRPr="0004299A">
        <w:rPr>
          <w:rFonts w:ascii="Times New Roman" w:hAnsi="Times New Roman"/>
          <w:color w:val="1F1A17"/>
          <w:sz w:val="24"/>
          <w:szCs w:val="24"/>
        </w:rPr>
        <w:t xml:space="preserve"> 113/17</w:t>
      </w:r>
      <w:r w:rsidR="009858EA">
        <w:rPr>
          <w:rFonts w:ascii="Times New Roman" w:hAnsi="Times New Roman"/>
          <w:color w:val="1F1A17"/>
          <w:sz w:val="24"/>
          <w:szCs w:val="24"/>
          <w:lang w:val="sr-Cyrl-RS"/>
        </w:rPr>
        <w:t>, 95/18, 31/19 и 72/19</w:t>
      </w:r>
      <w:r w:rsidRPr="0004299A">
        <w:rPr>
          <w:rFonts w:ascii="Times New Roman" w:hAnsi="Times New Roman"/>
          <w:color w:val="1F1A17"/>
          <w:sz w:val="24"/>
          <w:szCs w:val="24"/>
        </w:rPr>
        <w:t xml:space="preserve">), члана 16. </w:t>
      </w:r>
      <w:proofErr w:type="gramStart"/>
      <w:r w:rsidRPr="0004299A">
        <w:rPr>
          <w:rFonts w:ascii="Times New Roman" w:hAnsi="Times New Roman"/>
          <w:color w:val="1F1A17"/>
          <w:sz w:val="24"/>
          <w:szCs w:val="24"/>
        </w:rPr>
        <w:t>став</w:t>
      </w:r>
      <w:proofErr w:type="gramEnd"/>
      <w:r w:rsidRPr="0004299A">
        <w:rPr>
          <w:rFonts w:ascii="Times New Roman" w:hAnsi="Times New Roman"/>
          <w:color w:val="1F1A17"/>
          <w:sz w:val="24"/>
          <w:szCs w:val="24"/>
        </w:rPr>
        <w:t xml:space="preserve"> 9. Уредбе о буџетском </w:t>
      </w:r>
      <w:r w:rsidRPr="008C2E68">
        <w:rPr>
          <w:rFonts w:ascii="Times New Roman" w:hAnsi="Times New Roman"/>
          <w:color w:val="1F1A17"/>
          <w:sz w:val="24"/>
          <w:szCs w:val="24"/>
        </w:rPr>
        <w:t>рачуноводству ("Службени гласник РС", бр. 125/2003 и 12/</w:t>
      </w:r>
      <w:proofErr w:type="gramStart"/>
      <w:r w:rsidRPr="008C2E68">
        <w:rPr>
          <w:rFonts w:ascii="Times New Roman" w:hAnsi="Times New Roman"/>
          <w:color w:val="1F1A17"/>
          <w:sz w:val="24"/>
          <w:szCs w:val="24"/>
        </w:rPr>
        <w:t>2006</w:t>
      </w:r>
      <w:r w:rsidR="001F421B" w:rsidRPr="008C2E68">
        <w:rPr>
          <w:rFonts w:ascii="Times New Roman" w:hAnsi="Times New Roman"/>
          <w:color w:val="1F1A17"/>
          <w:sz w:val="24"/>
          <w:szCs w:val="24"/>
          <w:lang w:val="sr-Cyrl-RS"/>
        </w:rPr>
        <w:t xml:space="preserve">  и</w:t>
      </w:r>
      <w:proofErr w:type="gramEnd"/>
      <w:r w:rsidR="001F421B" w:rsidRPr="008C2E68">
        <w:rPr>
          <w:rFonts w:ascii="Times New Roman" w:hAnsi="Times New Roman"/>
          <w:color w:val="1F1A17"/>
          <w:sz w:val="24"/>
          <w:szCs w:val="24"/>
          <w:lang w:val="sr-Cyrl-RS"/>
        </w:rPr>
        <w:t xml:space="preserve"> 27/2020</w:t>
      </w:r>
      <w:r w:rsidRPr="008C2E68">
        <w:rPr>
          <w:rFonts w:ascii="Times New Roman" w:hAnsi="Times New Roman"/>
          <w:color w:val="1F1A17"/>
          <w:sz w:val="24"/>
          <w:szCs w:val="24"/>
        </w:rPr>
        <w:t xml:space="preserve">), </w:t>
      </w:r>
      <w:r w:rsidR="0004299A" w:rsidRPr="008C2E68">
        <w:rPr>
          <w:rFonts w:ascii="Times New Roman" w:hAnsi="Times New Roman"/>
          <w:color w:val="000000"/>
          <w:sz w:val="24"/>
          <w:szCs w:val="24"/>
        </w:rPr>
        <w:t xml:space="preserve">и члана </w:t>
      </w:r>
      <w:r w:rsidR="009F29AF" w:rsidRPr="008C2E68">
        <w:rPr>
          <w:rFonts w:ascii="Times New Roman" w:hAnsi="Times New Roman"/>
          <w:color w:val="000000"/>
          <w:sz w:val="24"/>
          <w:szCs w:val="24"/>
        </w:rPr>
        <w:t xml:space="preserve">119.  </w:t>
      </w:r>
      <w:r w:rsidR="009F29AF" w:rsidRPr="008C2E68">
        <w:rPr>
          <w:rFonts w:ascii="Times New Roman" w:hAnsi="Times New Roman"/>
          <w:color w:val="000000"/>
          <w:sz w:val="24"/>
          <w:szCs w:val="24"/>
          <w:lang w:val="sr-Cyrl-RS"/>
        </w:rPr>
        <w:t>ст. 1. тачка 1. Закона о основама система образовања и васпитања („Сл. гласник РС“, б</w:t>
      </w:r>
      <w:r w:rsidR="009858EA" w:rsidRPr="008C2E6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р. 88/17, 27-18 др. </w:t>
      </w:r>
      <w:r w:rsidR="007F5A00" w:rsidRPr="008C2E68">
        <w:rPr>
          <w:rFonts w:ascii="Times New Roman" w:hAnsi="Times New Roman"/>
          <w:color w:val="000000"/>
          <w:sz w:val="24"/>
          <w:szCs w:val="24"/>
          <w:lang w:val="sr-Cyrl-RS"/>
        </w:rPr>
        <w:t>закони, 10/19 и 6/20</w:t>
      </w:r>
      <w:r w:rsidR="009858EA" w:rsidRPr="008C2E68">
        <w:rPr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Pr="008C2E68">
        <w:rPr>
          <w:rFonts w:ascii="Times New Roman" w:hAnsi="Times New Roman"/>
          <w:color w:val="1F1A17"/>
          <w:sz w:val="24"/>
          <w:szCs w:val="24"/>
        </w:rPr>
        <w:t xml:space="preserve">, </w:t>
      </w:r>
      <w:r w:rsidR="0004299A" w:rsidRPr="008C2E68">
        <w:rPr>
          <w:rFonts w:ascii="Times New Roman" w:hAnsi="Times New Roman"/>
          <w:sz w:val="24"/>
          <w:szCs w:val="24"/>
          <w:lang w:val="sr-Cyrl-CS"/>
        </w:rPr>
        <w:t>Школски одбор Основне школе „</w:t>
      </w:r>
      <w:r w:rsidR="006D1456">
        <w:rPr>
          <w:rFonts w:ascii="Times New Roman" w:hAnsi="Times New Roman"/>
          <w:sz w:val="24"/>
          <w:szCs w:val="24"/>
          <w:lang w:val="sr-Cyrl-RS"/>
        </w:rPr>
        <w:t>Надежда Петровић</w:t>
      </w:r>
      <w:r w:rsidR="0072565D" w:rsidRPr="008C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1456">
        <w:rPr>
          <w:rFonts w:ascii="Times New Roman" w:hAnsi="Times New Roman"/>
          <w:sz w:val="24"/>
          <w:szCs w:val="24"/>
          <w:lang w:val="sr-Cyrl-CS"/>
        </w:rPr>
        <w:t>“ у Сићеву  на седници одржаној 08.12.2020.</w:t>
      </w:r>
      <w:r w:rsidR="0004299A" w:rsidRPr="008C2E68">
        <w:rPr>
          <w:rFonts w:ascii="Times New Roman" w:hAnsi="Times New Roman"/>
          <w:sz w:val="24"/>
          <w:szCs w:val="24"/>
        </w:rPr>
        <w:t xml:space="preserve">године, </w:t>
      </w:r>
      <w:r w:rsidR="007F5A00" w:rsidRPr="008C2E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1456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04299A" w:rsidRPr="008C2E68">
        <w:rPr>
          <w:rFonts w:ascii="Times New Roman" w:hAnsi="Times New Roman"/>
          <w:sz w:val="24"/>
          <w:szCs w:val="24"/>
        </w:rPr>
        <w:t>доноси</w:t>
      </w:r>
    </w:p>
    <w:p w:rsidR="00957575" w:rsidRPr="008C2E68" w:rsidRDefault="00957575" w:rsidP="008C2E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299A" w:rsidRDefault="0004299A" w:rsidP="0004299A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672B9A" w:rsidRPr="008C2E68" w:rsidRDefault="004E53A0" w:rsidP="00042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8C2E68">
        <w:rPr>
          <w:rFonts w:ascii="Times New Roman" w:hAnsi="Times New Roman"/>
          <w:b/>
          <w:sz w:val="28"/>
          <w:szCs w:val="28"/>
        </w:rPr>
        <w:t>ПРАВИЛНИК</w:t>
      </w:r>
      <w:r w:rsidR="009858EA" w:rsidRPr="008C2E68">
        <w:rPr>
          <w:rFonts w:ascii="Times New Roman" w:hAnsi="Times New Roman"/>
          <w:b/>
          <w:sz w:val="28"/>
          <w:szCs w:val="28"/>
        </w:rPr>
        <w:t xml:space="preserve"> </w:t>
      </w:r>
      <w:r w:rsidR="009858EA" w:rsidRPr="008C2E68">
        <w:rPr>
          <w:rFonts w:ascii="Times New Roman" w:hAnsi="Times New Roman"/>
          <w:b/>
          <w:sz w:val="28"/>
          <w:szCs w:val="28"/>
          <w:lang w:val="sr-Cyrl-RS"/>
        </w:rPr>
        <w:t xml:space="preserve">О БУЏЕТСКОМ РАЧУНОВОДСТВУ </w:t>
      </w:r>
    </w:p>
    <w:p w:rsidR="009858EA" w:rsidRPr="008C2E68" w:rsidRDefault="009858EA" w:rsidP="00042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E68">
        <w:rPr>
          <w:rFonts w:ascii="Times New Roman" w:hAnsi="Times New Roman"/>
          <w:b/>
          <w:sz w:val="28"/>
          <w:szCs w:val="28"/>
          <w:lang w:val="sr-Cyrl-RS"/>
        </w:rPr>
        <w:t>у ОШ „</w:t>
      </w:r>
      <w:r w:rsidR="0072565D" w:rsidRPr="008C2E68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7F5A00" w:rsidRPr="008C2E68">
        <w:rPr>
          <w:rFonts w:ascii="Times New Roman" w:hAnsi="Times New Roman"/>
          <w:b/>
          <w:sz w:val="28"/>
          <w:szCs w:val="28"/>
          <w:lang w:val="sr-Cyrl-RS"/>
        </w:rPr>
        <w:t>Надежда Петровић</w:t>
      </w:r>
      <w:r w:rsidR="0072565D" w:rsidRPr="008C2E68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7F5A00" w:rsidRPr="008C2E68">
        <w:rPr>
          <w:rFonts w:ascii="Times New Roman" w:hAnsi="Times New Roman"/>
          <w:b/>
          <w:sz w:val="28"/>
          <w:szCs w:val="28"/>
          <w:lang w:val="sr-Cyrl-RS"/>
        </w:rPr>
        <w:t>“ у Сићев</w:t>
      </w:r>
      <w:r w:rsidRPr="008C2E68">
        <w:rPr>
          <w:rFonts w:ascii="Times New Roman" w:hAnsi="Times New Roman"/>
          <w:b/>
          <w:sz w:val="28"/>
          <w:szCs w:val="28"/>
          <w:lang w:val="sr-Cyrl-RS"/>
        </w:rPr>
        <w:t>у</w:t>
      </w:r>
    </w:p>
    <w:bookmarkEnd w:id="0"/>
    <w:bookmarkEnd w:id="1"/>
    <w:p w:rsidR="0004299A" w:rsidRDefault="0004299A" w:rsidP="0004299A">
      <w:pPr>
        <w:pStyle w:val="Naslov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2B9A" w:rsidRDefault="00644138" w:rsidP="006D1456">
      <w:pPr>
        <w:pStyle w:val="Naslov2"/>
        <w:numPr>
          <w:ilvl w:val="0"/>
          <w:numId w:val="19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57575">
        <w:rPr>
          <w:rFonts w:ascii="Times New Roman" w:hAnsi="Times New Roman" w:cs="Times New Roman"/>
          <w:b w:val="0"/>
          <w:sz w:val="24"/>
          <w:szCs w:val="24"/>
        </w:rPr>
        <w:t>ОПШТЕ ОДРЕДБЕ</w:t>
      </w:r>
    </w:p>
    <w:p w:rsidR="006D1456" w:rsidRPr="00957575" w:rsidRDefault="006D1456" w:rsidP="006D1456">
      <w:pPr>
        <w:pStyle w:val="Naslov2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1.</w:t>
      </w:r>
    </w:p>
    <w:p w:rsidR="00672B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Овим правилником се ближе уређују организација буџетског рачуноводства; састављање и достављање годишњих и периодичних финансијских извештаја; усклађивање пословних књига; попис имовине и обавеза и усаглашавање потраживања и обавеза; рачуноводсвене политике; закључивање и чување пословних књига и рачуноводствених исправа; надлежности и одговорности свих лица у вези буџетског рачуноводства и финансијско – рачуноводсвеног извештавања.</w:t>
      </w:r>
    </w:p>
    <w:p w:rsidR="00957575" w:rsidRPr="0004299A" w:rsidRDefault="00957575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99A" w:rsidRDefault="0004299A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72B9A" w:rsidRDefault="00644138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4299A">
        <w:rPr>
          <w:rFonts w:ascii="Times New Roman" w:hAnsi="Times New Roman" w:cs="Times New Roman"/>
          <w:b w:val="0"/>
          <w:sz w:val="24"/>
          <w:szCs w:val="24"/>
        </w:rPr>
        <w:t>II. ОРГАНИЗАЦИЈА БУЏЕТСКОГ РАЧУНОВОДСТВА</w:t>
      </w:r>
    </w:p>
    <w:p w:rsidR="008C2E68" w:rsidRPr="0004299A" w:rsidRDefault="008C2E68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C2E68" w:rsidRPr="006D1456" w:rsidRDefault="00644138" w:rsidP="006D1456">
      <w:pPr>
        <w:pStyle w:val="Clan"/>
        <w:numPr>
          <w:ilvl w:val="0"/>
          <w:numId w:val="4"/>
        </w:numPr>
        <w:spacing w:before="0" w:after="0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Обухват буџетског рачуноводства</w:t>
      </w: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2.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Буџетск</w:t>
      </w:r>
      <w:r w:rsidR="0072565D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04299A">
        <w:rPr>
          <w:rFonts w:ascii="Times New Roman" w:hAnsi="Times New Roman" w:cs="Times New Roman"/>
          <w:sz w:val="24"/>
          <w:szCs w:val="24"/>
        </w:rPr>
        <w:t xml:space="preserve"> рачуноводство</w:t>
      </w:r>
      <w:r w:rsidR="0072565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4299A">
        <w:rPr>
          <w:rFonts w:ascii="Times New Roman" w:hAnsi="Times New Roman" w:cs="Times New Roman"/>
          <w:sz w:val="24"/>
          <w:szCs w:val="24"/>
        </w:rPr>
        <w:t xml:space="preserve"> из члана 1. овог правилника утврђују се услови и начин вођења пословних књига, као и класификација и садржај рачуноводствених исправа и других евиденција којима се прате промене стања имовине и капитала, потраживања и обавеза, извора финансирања, прихода и примања, односно расхода и издатака, као и резултата пословања.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Буџетско рачуноводство из члана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правилника обухвата и начин кретања, односно процедуре састављања, контроле и достављања рачуноводствених исправа, као и утврђивања рокова извршења појединих фаза у циљу потпуности и ажурности рачуноводствене евиденције.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Под буџетским рачуноводством у смислу става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члана сматра се: 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финансијско књиговодство;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књиговодство трошкова и учинака;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благајничко пословање;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динарско и девизно пословање;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вођење евиденција плата и других примања запослених;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вођење евиденција по основу ангажовања ван радног односа;</w:t>
      </w:r>
    </w:p>
    <w:p w:rsidR="00672B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99A">
        <w:rPr>
          <w:rFonts w:ascii="Times New Roman" w:hAnsi="Times New Roman" w:cs="Times New Roman"/>
          <w:sz w:val="24"/>
          <w:szCs w:val="24"/>
        </w:rPr>
        <w:t>вођење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евиденција о јавној својини.</w:t>
      </w:r>
    </w:p>
    <w:p w:rsidR="008C2E68" w:rsidRPr="0004299A" w:rsidRDefault="008C2E68" w:rsidP="006D1456">
      <w:pPr>
        <w:pStyle w:val="Bodytext"/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>Члан 3.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Организацију буџетског рачуноводства чини систем послова и задатака свих лица укључених у организацију рачуноводствене службе и систем финансијско-рачуноводственог извештавања према надлежностима и одговорностима предвиђеним актом о организацији и систематизацији радних места, на начин који ће осигурати законитост и исправност пословања Школе.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Организација буџетског рачуноводства темељи се на интересима рачуноводствене професије и поштовању принципа ефикасности, економичности и ефективности трошења јавних средстава, као и јавности, тачности, потпуности и ажурности финансијско-рачуноводственог извештавања.</w:t>
      </w:r>
    </w:p>
    <w:p w:rsidR="00672B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Финансијско-рачуново</w:t>
      </w:r>
      <w:r w:rsidR="006D1456">
        <w:rPr>
          <w:rFonts w:ascii="Times New Roman" w:hAnsi="Times New Roman"/>
          <w:b w:val="0"/>
        </w:rPr>
        <w:t>дсвено извештавање, из става 2.</w:t>
      </w:r>
      <w:r w:rsidRPr="0004299A">
        <w:rPr>
          <w:rFonts w:ascii="Times New Roman" w:hAnsi="Times New Roman"/>
          <w:b w:val="0"/>
        </w:rPr>
        <w:t>овог члана врши се у складу са јединственом буџетском класификацијом.</w:t>
      </w:r>
    </w:p>
    <w:p w:rsidR="008C2E68" w:rsidRPr="0004299A" w:rsidRDefault="008C2E6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4.</w:t>
      </w:r>
    </w:p>
    <w:p w:rsidR="00672B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Циљ буџетског рачуноводства је да успостави и на дуги рок одржи стабилност и доследност функционисања рачуноводственог информационог система за потребе и пословног одлучивања и финансијског извештавања у складу са захтевима оснивача.</w:t>
      </w:r>
    </w:p>
    <w:p w:rsidR="00D13A02" w:rsidRPr="00D13A02" w:rsidRDefault="00D13A02" w:rsidP="0004299A">
      <w:pPr>
        <w:pStyle w:val="Clan"/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672B9A" w:rsidRDefault="008C2E68" w:rsidP="008C2E68">
      <w:pPr>
        <w:pStyle w:val="Clan"/>
        <w:spacing w:before="0" w:after="0"/>
        <w:ind w:left="333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sr-Cyrl-RS"/>
        </w:rPr>
        <w:t xml:space="preserve"> 2.</w:t>
      </w:r>
      <w:r w:rsidR="00644138" w:rsidRPr="00E61702">
        <w:rPr>
          <w:rFonts w:ascii="Times New Roman" w:hAnsi="Times New Roman"/>
          <w:b w:val="0"/>
        </w:rPr>
        <w:t>Организација рачуноводствене службе</w:t>
      </w:r>
    </w:p>
    <w:p w:rsidR="008C2E68" w:rsidRPr="00E61702" w:rsidRDefault="008C2E68" w:rsidP="008C2E68">
      <w:pPr>
        <w:pStyle w:val="Clan"/>
        <w:spacing w:before="0" w:after="0"/>
        <w:ind w:left="3337"/>
        <w:jc w:val="left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E61702">
        <w:rPr>
          <w:rFonts w:ascii="Times New Roman" w:hAnsi="Times New Roman"/>
          <w:b w:val="0"/>
        </w:rPr>
        <w:t>Члан 5.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Послови буџетског рачуноводства обављају се јединствено, у оквиру организационо независне пословне јединице (у даљем тексту: рачуноводствена служба), чијим радом руководи руков</w:t>
      </w:r>
      <w:r w:rsidR="004E53A0" w:rsidRPr="0004299A">
        <w:rPr>
          <w:rFonts w:ascii="Times New Roman" w:hAnsi="Times New Roman"/>
          <w:b w:val="0"/>
        </w:rPr>
        <w:t>одилац рачуноводствене службе</w:t>
      </w:r>
      <w:r w:rsidR="00D13A02">
        <w:rPr>
          <w:rFonts w:ascii="Times New Roman" w:hAnsi="Times New Roman"/>
          <w:b w:val="0"/>
          <w:lang w:val="sr-Cyrl-RS"/>
        </w:rPr>
        <w:t xml:space="preserve"> - </w:t>
      </w:r>
      <w:r w:rsidR="00D13A02" w:rsidRPr="00D13A02">
        <w:rPr>
          <w:rFonts w:ascii="Times New Roman" w:hAnsi="Times New Roman"/>
          <w:b w:val="0"/>
          <w:lang w:val="sr-Cyrl-RS"/>
        </w:rPr>
        <w:t>д</w:t>
      </w:r>
      <w:r w:rsidR="007F5A00">
        <w:rPr>
          <w:rFonts w:ascii="Times New Roman" w:hAnsi="Times New Roman"/>
          <w:b w:val="0"/>
          <w:bCs/>
        </w:rPr>
        <w:t>ипломирани економиста</w:t>
      </w:r>
      <w:r w:rsidR="001F7C21">
        <w:rPr>
          <w:rFonts w:ascii="Times New Roman" w:hAnsi="Times New Roman"/>
          <w:b w:val="0"/>
          <w:bCs/>
          <w:lang w:val="sr-Cyrl-RS"/>
        </w:rPr>
        <w:t xml:space="preserve"> (у даљем тексту: ше</w:t>
      </w:r>
      <w:r w:rsidR="00C550E9">
        <w:rPr>
          <w:rFonts w:ascii="Times New Roman" w:hAnsi="Times New Roman"/>
          <w:b w:val="0"/>
          <w:bCs/>
          <w:lang w:val="sr-Cyrl-RS"/>
        </w:rPr>
        <w:t>ф</w:t>
      </w:r>
      <w:r w:rsidR="001F7C21">
        <w:rPr>
          <w:rFonts w:ascii="Times New Roman" w:hAnsi="Times New Roman"/>
          <w:b w:val="0"/>
          <w:bCs/>
          <w:lang w:val="sr-Cyrl-RS"/>
        </w:rPr>
        <w:t xml:space="preserve"> рачуноводства)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Послове буџетског рачуноводства, поред лица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могу да обављају и стручна лица која су непосредно задужена за извршење појединих послова и задатака буџетског рачуноводства у складу са актом о организацији и систематизацији радних места.</w:t>
      </w:r>
    </w:p>
    <w:p w:rsidR="00672B9A" w:rsidRPr="0004299A" w:rsidRDefault="001F7C21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sr-Cyrl-RS"/>
        </w:rPr>
        <w:t>Шеф рачуноводства</w:t>
      </w:r>
      <w:r w:rsidR="00D13A02">
        <w:rPr>
          <w:rFonts w:ascii="Times New Roman" w:hAnsi="Times New Roman"/>
          <w:b/>
          <w:lang w:val="sr-Cyrl-RS"/>
        </w:rPr>
        <w:t xml:space="preserve"> </w:t>
      </w:r>
      <w:r w:rsidR="00644138" w:rsidRPr="0004299A">
        <w:rPr>
          <w:rFonts w:ascii="Times New Roman" w:hAnsi="Times New Roman" w:cs="Times New Roman"/>
          <w:sz w:val="24"/>
          <w:szCs w:val="24"/>
        </w:rPr>
        <w:t>је стручно лице које није кажњавано за кривична дела која га чине неподобним за обављање послова из области рачуноводства.</w:t>
      </w:r>
    </w:p>
    <w:p w:rsidR="00672B9A" w:rsidRDefault="00D13A02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Руководиоца рачуноводствене службе</w:t>
      </w:r>
      <w:r w:rsidR="00644138" w:rsidRPr="0004299A">
        <w:rPr>
          <w:rFonts w:ascii="Times New Roman" w:hAnsi="Times New Roman" w:cs="Times New Roman"/>
          <w:sz w:val="24"/>
          <w:szCs w:val="24"/>
        </w:rPr>
        <w:t xml:space="preserve"> именује директор Школе, у складу са чланом 72. Закона о буџетском систему.</w:t>
      </w:r>
    </w:p>
    <w:p w:rsidR="008C2E68" w:rsidRPr="0004299A" w:rsidRDefault="008C2E6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E68" w:rsidRDefault="008C2E68" w:rsidP="008C2E68">
      <w:pPr>
        <w:pStyle w:val="Clan"/>
        <w:spacing w:before="0" w:after="0"/>
        <w:ind w:left="333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sr-Cyrl-RS"/>
        </w:rPr>
        <w:t>3.</w:t>
      </w:r>
      <w:r w:rsidR="00644138" w:rsidRPr="0004299A">
        <w:rPr>
          <w:rFonts w:ascii="Times New Roman" w:hAnsi="Times New Roman"/>
          <w:b w:val="0"/>
        </w:rPr>
        <w:t>Основа за вођење буџетског књиговодства</w:t>
      </w:r>
    </w:p>
    <w:p w:rsidR="008C2E68" w:rsidRPr="008C2E68" w:rsidRDefault="008C2E68" w:rsidP="006D1456">
      <w:pPr>
        <w:pStyle w:val="Clan"/>
        <w:spacing w:before="0" w:after="0"/>
        <w:jc w:val="left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6.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Вођење буџетског књиговодства заснива се на готовинској основи.</w:t>
      </w:r>
    </w:p>
    <w:p w:rsidR="008C2E68" w:rsidRDefault="00644138" w:rsidP="007F5A00">
      <w:pPr>
        <w:pStyle w:val="Bodytext"/>
        <w:spacing w:before="0" w:after="0"/>
        <w:jc w:val="both"/>
        <w:rPr>
          <w:rFonts w:ascii="Times New Roman" w:hAnsi="Times New Roman"/>
        </w:rPr>
      </w:pPr>
      <w:r w:rsidRPr="0004299A">
        <w:rPr>
          <w:rFonts w:ascii="Times New Roman" w:hAnsi="Times New Roman" w:cs="Times New Roman"/>
          <w:sz w:val="24"/>
          <w:szCs w:val="24"/>
        </w:rPr>
        <w:t>Готовинска основа из става 1. овог члана захтева да се трансакције и други пословни догађаји евидентирају, односно у рачуноводственом смислу признају у тренутку када се новчана средства приме на рачун Школе, односно исплате са рачуна Школе, у складу са Међународним рачуноводственим стандардом за јавни сектор, према готовинској основи – Финансијско извештавање према готовинској основи рачуноводства</w:t>
      </w:r>
      <w:r w:rsidRPr="0004299A">
        <w:rPr>
          <w:rFonts w:ascii="Times New Roman" w:hAnsi="Times New Roman"/>
        </w:rPr>
        <w:t xml:space="preserve">. </w:t>
      </w:r>
    </w:p>
    <w:p w:rsidR="001F7C21" w:rsidRPr="008C2E68" w:rsidRDefault="00644138" w:rsidP="007F5A00">
      <w:pPr>
        <w:pStyle w:val="Bodytext"/>
        <w:spacing w:before="0" w:after="0"/>
        <w:jc w:val="both"/>
        <w:rPr>
          <w:rFonts w:ascii="Times New Roman" w:hAnsi="Times New Roman"/>
        </w:rPr>
      </w:pPr>
      <w:r w:rsidRPr="007F5A00">
        <w:rPr>
          <w:rFonts w:ascii="Times New Roman" w:hAnsi="Times New Roman"/>
          <w:color w:val="auto"/>
          <w:sz w:val="24"/>
          <w:szCs w:val="24"/>
        </w:rPr>
        <w:t xml:space="preserve">Под тренутком прилива, односно одлива новчаних средстава у случају готовинских плаћања, у смислу става 2. </w:t>
      </w:r>
      <w:proofErr w:type="gramStart"/>
      <w:r w:rsidRPr="007F5A00">
        <w:rPr>
          <w:rFonts w:ascii="Times New Roman" w:hAnsi="Times New Roman"/>
          <w:color w:val="auto"/>
          <w:sz w:val="24"/>
          <w:szCs w:val="24"/>
        </w:rPr>
        <w:t>овог</w:t>
      </w:r>
      <w:proofErr w:type="gramEnd"/>
      <w:r w:rsidRPr="007F5A00">
        <w:rPr>
          <w:rFonts w:ascii="Times New Roman" w:hAnsi="Times New Roman"/>
          <w:color w:val="auto"/>
          <w:sz w:val="24"/>
          <w:szCs w:val="24"/>
        </w:rPr>
        <w:t xml:space="preserve"> члана сматра се дан пријема новчаних средстава у благајну – у случају готовинске наплате, односно дан исплате новчаних средстава из благајне – у случају готовинских плаћања.</w:t>
      </w:r>
    </w:p>
    <w:p w:rsidR="008C2E68" w:rsidRDefault="008C2E68" w:rsidP="0004299A">
      <w:pPr>
        <w:pStyle w:val="Clan"/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>Члан 7.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 и евиденције за потребе интерног извештавања могу се водити и по обрачунској основи, под условом да се састављање финансијских извештаја врши на готовинској основи.</w:t>
      </w:r>
    </w:p>
    <w:p w:rsidR="00672B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Примена обрачунске основе користи се за вођење пословних књига и евиденција поверилаца и добављача, односно потраживања и обавеза ради планирања и праћења захтева ликвидности.</w:t>
      </w:r>
    </w:p>
    <w:p w:rsidR="008C2E68" w:rsidRPr="0004299A" w:rsidRDefault="008C2E6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672B9A" w:rsidRDefault="00644138" w:rsidP="0004299A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4. Пословне књиге и евиденције</w:t>
      </w:r>
    </w:p>
    <w:p w:rsidR="008C2E68" w:rsidRPr="0004299A" w:rsidRDefault="008C2E68" w:rsidP="0004299A">
      <w:pPr>
        <w:pStyle w:val="Clan"/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8.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 су једнообразне евиденције о финансијским трансакцијама којима се стиче увид у промене стања на имовини, капиталу, потраживањима и обавезама, изворима финансирања, приходима и примањима, односно расходима и издацима, као и резултату пословања.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 се воде по систему двојног књиговодства на субаналитичким (шестоцифреним) контима, прописаним правилником којим се уређује стандардни класификациони оквир и Контни план за буџетски систем.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Унутар прописаних субаналитичких конта, корисник може отворити следећи ниво аналитике – седмоцифрена и вишецифрена конта ради праћења помоћних евиденција.</w:t>
      </w:r>
    </w:p>
    <w:p w:rsidR="00672B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Збир рашчлањених конта на седмоцифреном и вишецифреном нивоу из става 3.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треба да одговара износу шестоцифреног конта коме припадају.</w:t>
      </w:r>
    </w:p>
    <w:p w:rsidR="008C2E68" w:rsidRPr="0004299A" w:rsidRDefault="008C2E6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9.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Пословне књиге воде се уредно и ажурно.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Уредно вођење пословних књига из става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члана захтева да се књиге воде у складу са предвиђеном формом и садржином уважавајући природу и настанак пословног догађаја.</w:t>
      </w:r>
    </w:p>
    <w:p w:rsidR="00672B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Вођење пословних књига треба да обезбеди потпуност, истинитост и хронологију настанка пословних догађаја.</w:t>
      </w:r>
    </w:p>
    <w:p w:rsidR="008C2E68" w:rsidRPr="0004299A" w:rsidRDefault="008C2E6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10.</w:t>
      </w:r>
    </w:p>
    <w:p w:rsidR="00672B9A" w:rsidRPr="0004299A" w:rsidRDefault="00644138" w:rsidP="008C2E68">
      <w:pPr>
        <w:pStyle w:val="Clan"/>
        <w:spacing w:before="0" w:after="0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 су јавне исправе.</w:t>
      </w:r>
    </w:p>
    <w:p w:rsidR="00957575" w:rsidRPr="008C2E68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Обележје јавности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подразумева доступност пословних књига свим заинтересованим странама, у складу са њиховим надлежностима и одговорностима у пословању Школе, уз пре</w:t>
      </w:r>
      <w:r w:rsidR="009359EE">
        <w:rPr>
          <w:rFonts w:ascii="Times New Roman" w:hAnsi="Times New Roman"/>
          <w:b w:val="0"/>
          <w:lang w:val="sr-Cyrl-RS"/>
        </w:rPr>
        <w:t>т</w:t>
      </w:r>
      <w:r w:rsidRPr="0004299A">
        <w:rPr>
          <w:rFonts w:ascii="Times New Roman" w:hAnsi="Times New Roman"/>
          <w:b w:val="0"/>
        </w:rPr>
        <w:t>ходну сагласност органа управљања.</w:t>
      </w:r>
    </w:p>
    <w:p w:rsidR="00957575" w:rsidRDefault="00957575" w:rsidP="00B92302">
      <w:pPr>
        <w:pStyle w:val="Clan"/>
        <w:spacing w:before="0" w:after="0"/>
        <w:jc w:val="left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11.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Пословне књиге воде се за период </w:t>
      </w:r>
      <w:r w:rsidR="00CF350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04299A">
        <w:rPr>
          <w:rFonts w:ascii="Times New Roman" w:hAnsi="Times New Roman" w:cs="Times New Roman"/>
          <w:sz w:val="24"/>
          <w:szCs w:val="24"/>
        </w:rPr>
        <w:t xml:space="preserve">једне буџетске године која је једнака календарској години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даљем тексту: пословна година) изузев појединих помоћних књига које се могу водити за период дужи од једне пословне године.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Пословне књиге отварају се на почетку пословне године или у току пословне године на дан оснивања корисника јавних средстава.</w:t>
      </w:r>
    </w:p>
    <w:p w:rsidR="00CF350E" w:rsidRDefault="008C2E6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44138" w:rsidRPr="0004299A">
        <w:rPr>
          <w:rFonts w:ascii="Times New Roman" w:hAnsi="Times New Roman" w:cs="Times New Roman"/>
          <w:sz w:val="24"/>
          <w:szCs w:val="24"/>
        </w:rPr>
        <w:t>ословне књиге отварају се на основу биланса стања и закључног листа пре</w:t>
      </w:r>
      <w:r w:rsidR="00CF350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44138" w:rsidRPr="0004299A">
        <w:rPr>
          <w:rFonts w:ascii="Times New Roman" w:hAnsi="Times New Roman" w:cs="Times New Roman"/>
          <w:sz w:val="24"/>
          <w:szCs w:val="24"/>
        </w:rPr>
        <w:t>ходне пословне године, односно на основу биланса оснивања који се саставља на бази пописа имовине и обавеза, са стањем на дан оснивања корисника јавних средстава.</w:t>
      </w:r>
    </w:p>
    <w:p w:rsidR="004A4D17" w:rsidRDefault="004A4D17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456" w:rsidRPr="0004299A" w:rsidRDefault="006D1456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E68" w:rsidRDefault="00644138" w:rsidP="006D1456">
      <w:pPr>
        <w:pStyle w:val="Body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lastRenderedPageBreak/>
        <w:t>Члан 12.</w:t>
      </w:r>
    </w:p>
    <w:p w:rsidR="008C2E68" w:rsidRDefault="008C2E68" w:rsidP="0004299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644138" w:rsidRPr="0004299A">
        <w:rPr>
          <w:rFonts w:ascii="Times New Roman" w:hAnsi="Times New Roman"/>
          <w:sz w:val="24"/>
          <w:szCs w:val="24"/>
        </w:rPr>
        <w:t>ословне књиге воде се на начин који омогућава увид у стање и промене стања на рачунима главне књиге и помоћних књига, као и увид у хронологију уноса пословних догађаја.</w:t>
      </w:r>
    </w:p>
    <w:p w:rsidR="008C2E68" w:rsidRDefault="00644138" w:rsidP="0004299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>Пословне књиге воде се у складу са начелом непроменљивог записа о настанку пословног догађаја.</w:t>
      </w:r>
    </w:p>
    <w:p w:rsidR="008C2E68" w:rsidRDefault="00644138" w:rsidP="0004299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 xml:space="preserve">Пословне књиге </w:t>
      </w:r>
      <w:r w:rsidR="00753C2C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04299A">
        <w:rPr>
          <w:rFonts w:ascii="Times New Roman" w:hAnsi="Times New Roman"/>
          <w:sz w:val="24"/>
          <w:szCs w:val="24"/>
        </w:rPr>
        <w:t>воде у слободним листовима или у електронском облику.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>Када се пословне књиге воде у електронском облику програмски софтвер треба да обезбеди: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>чување података о свим прокњиженим пословним трансакцијама и другим догађајима;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>немогућности неовлашћене промене прокњижених пословних догађаја;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>поштовање рачуноводствених процедура;</w:t>
      </w:r>
    </w:p>
    <w:p w:rsidR="00672B9A" w:rsidRPr="000429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>омогућавање функционисања система финансијског управљања и контроле;</w:t>
      </w:r>
    </w:p>
    <w:p w:rsidR="00672B9A" w:rsidRDefault="00644138" w:rsidP="0004299A">
      <w:pPr>
        <w:pStyle w:val="Bodytex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99A">
        <w:rPr>
          <w:rFonts w:ascii="Times New Roman" w:hAnsi="Times New Roman"/>
          <w:sz w:val="24"/>
          <w:szCs w:val="24"/>
        </w:rPr>
        <w:t>немогућност</w:t>
      </w:r>
      <w:proofErr w:type="gramEnd"/>
      <w:r w:rsidRPr="0004299A">
        <w:rPr>
          <w:rFonts w:ascii="Times New Roman" w:hAnsi="Times New Roman"/>
          <w:sz w:val="24"/>
          <w:szCs w:val="24"/>
        </w:rPr>
        <w:t xml:space="preserve"> брисања прокњижених пословних догађаја до предвиђеног рока за њихово чување.</w:t>
      </w:r>
    </w:p>
    <w:p w:rsidR="008C2E68" w:rsidRPr="0004299A" w:rsidRDefault="008C2E68" w:rsidP="006D1456">
      <w:pPr>
        <w:pStyle w:val="Bodytext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72B9A" w:rsidRDefault="001F421B" w:rsidP="0004299A">
      <w:pPr>
        <w:pStyle w:val="Clan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sr-Cyrl-RS"/>
        </w:rPr>
        <w:t>5</w:t>
      </w:r>
      <w:r w:rsidR="00644138" w:rsidRPr="0004299A">
        <w:rPr>
          <w:rFonts w:ascii="Times New Roman" w:hAnsi="Times New Roman"/>
          <w:b w:val="0"/>
        </w:rPr>
        <w:t>. Појам и обележје рачуноводствених исправа</w:t>
      </w:r>
    </w:p>
    <w:p w:rsidR="008C2E68" w:rsidRPr="0004299A" w:rsidRDefault="008C2E68" w:rsidP="0004299A">
      <w:pPr>
        <w:pStyle w:val="Clan"/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1</w:t>
      </w:r>
      <w:r w:rsidR="001F421B">
        <w:rPr>
          <w:rFonts w:ascii="Times New Roman" w:hAnsi="Times New Roman"/>
          <w:b w:val="0"/>
          <w:lang w:val="sr-Cyrl-RS"/>
        </w:rPr>
        <w:t>3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Рачуноводствена исправа је јавна исправа која представља писани, односно електронски запис о насталој пословној трансакцији и другом пословном догађају.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Рачуноводствена исправа која садржи све предвиђене елементе, у формалном и материјалном смислу и из које се недвосмислено може сазнати основ настанка пословног догађаја представља основ књиговодствене евиденције.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Рачуноводственом исправом сматра се и рачуноводствена исправа која се саставља у рачу</w:t>
      </w:r>
      <w:r w:rsidR="00475F3F">
        <w:rPr>
          <w:rFonts w:ascii="Times New Roman" w:hAnsi="Times New Roman"/>
          <w:b w:val="0"/>
        </w:rPr>
        <w:t>новодственој служби корисника (</w:t>
      </w:r>
      <w:r w:rsidRPr="0004299A">
        <w:rPr>
          <w:rFonts w:ascii="Times New Roman" w:hAnsi="Times New Roman"/>
          <w:b w:val="0"/>
        </w:rPr>
        <w:t>сторно књижења, требовање, отпремнице, доставнице, налози за прекњижавање, спецификације, књижна писма, одлуке, решења о ликвидацији мањкова и вишкова, записници о усаглашавању потраживања и обавеза, обрачуни, прегледи и др. ).</w:t>
      </w: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1F421B">
        <w:rPr>
          <w:rFonts w:ascii="Times New Roman" w:hAnsi="Times New Roman"/>
          <w:b w:val="0"/>
          <w:lang w:val="sr-Cyrl-RS"/>
        </w:rPr>
        <w:t>14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Рачуноводствена исправа поред обележја валидности, из члана </w:t>
      </w:r>
      <w:r w:rsidR="00F948C6">
        <w:rPr>
          <w:rFonts w:ascii="Times New Roman" w:hAnsi="Times New Roman"/>
          <w:b w:val="0"/>
          <w:lang w:val="sr-Cyrl-RS"/>
        </w:rPr>
        <w:t>13</w:t>
      </w:r>
      <w:r w:rsidRPr="0004299A">
        <w:rPr>
          <w:rFonts w:ascii="Times New Roman" w:hAnsi="Times New Roman"/>
          <w:b w:val="0"/>
        </w:rPr>
        <w:t xml:space="preserve">. </w:t>
      </w:r>
      <w:proofErr w:type="gramStart"/>
      <w:r w:rsidRPr="0004299A">
        <w:rPr>
          <w:rFonts w:ascii="Times New Roman" w:hAnsi="Times New Roman"/>
          <w:b w:val="0"/>
        </w:rPr>
        <w:t>став</w:t>
      </w:r>
      <w:proofErr w:type="gramEnd"/>
      <w:r w:rsidRPr="0004299A">
        <w:rPr>
          <w:rFonts w:ascii="Times New Roman" w:hAnsi="Times New Roman"/>
          <w:b w:val="0"/>
        </w:rPr>
        <w:t xml:space="preserve"> 2.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правилника мора да задовољи и захтеве законитости и доступности.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Обележје законитости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значи усаглашеност рачуноводствене исправе са важећом законском регулативом.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Обележје доступности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подразумева да је рачуноводствена исправа доступна, односно да се саставља у потребном броју примерака, на месту и у време настанка пословног догађаја.</w:t>
      </w:r>
    </w:p>
    <w:p w:rsidR="00672B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Рачуноводствена исправа која је састављена само у једном примерку може се отпремити само ако су подаци на основу које је рачуноводствена исправа састављена доступна.</w:t>
      </w:r>
    </w:p>
    <w:p w:rsidR="008C2E68" w:rsidRPr="0004299A" w:rsidRDefault="008C2E6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672B9A" w:rsidRDefault="001F421B" w:rsidP="0004299A">
      <w:pPr>
        <w:pStyle w:val="Clan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sr-Cyrl-RS"/>
        </w:rPr>
        <w:t>6</w:t>
      </w:r>
      <w:r w:rsidR="00644138" w:rsidRPr="0004299A">
        <w:rPr>
          <w:rFonts w:ascii="Times New Roman" w:hAnsi="Times New Roman"/>
          <w:b w:val="0"/>
        </w:rPr>
        <w:t>. Елементи рачуноводствене исправе</w:t>
      </w:r>
    </w:p>
    <w:p w:rsidR="008C2E68" w:rsidRPr="0004299A" w:rsidRDefault="008C2E68" w:rsidP="0004299A">
      <w:pPr>
        <w:pStyle w:val="Clan"/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1F421B">
        <w:rPr>
          <w:rFonts w:ascii="Times New Roman" w:hAnsi="Times New Roman"/>
          <w:b w:val="0"/>
          <w:lang w:val="sr-Cyrl-RS"/>
        </w:rPr>
        <w:t>15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Рачуноводствена исправа мора да садржи: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назив и адресу корисника јавних средстава, односно лица које је саставило;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назив и број;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место и датум издавања;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садржину и опис пословног догађаја;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вредност на коју гласи;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 xml:space="preserve">послове који су повезани и 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proofErr w:type="gramStart"/>
      <w:r w:rsidRPr="0004299A">
        <w:rPr>
          <w:rFonts w:ascii="Times New Roman" w:hAnsi="Times New Roman"/>
          <w:b w:val="0"/>
        </w:rPr>
        <w:t>потпис</w:t>
      </w:r>
      <w:proofErr w:type="gramEnd"/>
      <w:r w:rsidRPr="0004299A">
        <w:rPr>
          <w:rFonts w:ascii="Times New Roman" w:hAnsi="Times New Roman"/>
          <w:b w:val="0"/>
        </w:rPr>
        <w:t xml:space="preserve"> овлашћеног лица.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Рачуноводствена исправа,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која има функцију фактуре, односно рачуна као рачуноводствене исправе о промету добара и услуга мора да садржи: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назив, адресу и ПИБ обвезника – издаваоца рачуна;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место и датум издавања и редни број рачуна;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назив, адресу и ПИБ обвезника – примаоца рачуна;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врсту и количину испоручених добара или врсту и обим услуга;</w:t>
      </w:r>
    </w:p>
    <w:p w:rsidR="00B92302" w:rsidRDefault="00644138" w:rsidP="00B92302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датум промета добара и услуга и висину авансних плаћања;</w:t>
      </w:r>
    </w:p>
    <w:p w:rsidR="00672B9A" w:rsidRPr="00B92302" w:rsidRDefault="00644138" w:rsidP="00B92302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B92302">
        <w:rPr>
          <w:rFonts w:ascii="Times New Roman" w:hAnsi="Times New Roman"/>
          <w:b w:val="0"/>
        </w:rPr>
        <w:t>износ основице;</w:t>
      </w:r>
    </w:p>
    <w:p w:rsidR="00672B9A" w:rsidRPr="000429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напомену о одредби Закона о ПДВ на основу које није обрачунат ПДВ;</w:t>
      </w:r>
    </w:p>
    <w:p w:rsidR="00672B9A" w:rsidRDefault="0064413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  <w:proofErr w:type="gramStart"/>
      <w:r w:rsidRPr="0004299A">
        <w:rPr>
          <w:rFonts w:ascii="Times New Roman" w:hAnsi="Times New Roman"/>
          <w:b w:val="0"/>
        </w:rPr>
        <w:t>напомену</w:t>
      </w:r>
      <w:proofErr w:type="gramEnd"/>
      <w:r w:rsidRPr="0004299A">
        <w:rPr>
          <w:rFonts w:ascii="Times New Roman" w:hAnsi="Times New Roman"/>
          <w:b w:val="0"/>
        </w:rPr>
        <w:t xml:space="preserve"> да се за промет добара и услуга примењује систем наплате.</w:t>
      </w:r>
    </w:p>
    <w:p w:rsidR="008C2E68" w:rsidRPr="0004299A" w:rsidRDefault="008C2E68" w:rsidP="0004299A">
      <w:pPr>
        <w:pStyle w:val="Clan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</w:rPr>
      </w:pPr>
    </w:p>
    <w:p w:rsidR="00672B9A" w:rsidRDefault="00217E06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7</w:t>
      </w:r>
      <w:r w:rsidR="00644138" w:rsidRPr="0004299A">
        <w:rPr>
          <w:rFonts w:ascii="Times New Roman" w:hAnsi="Times New Roman" w:cs="Times New Roman"/>
          <w:b w:val="0"/>
          <w:sz w:val="24"/>
          <w:szCs w:val="24"/>
        </w:rPr>
        <w:t>. Одговорност за рачуноводствене исправе</w:t>
      </w:r>
    </w:p>
    <w:p w:rsidR="008C2E68" w:rsidRPr="0004299A" w:rsidRDefault="008C2E68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1F421B">
        <w:rPr>
          <w:rFonts w:ascii="Times New Roman" w:hAnsi="Times New Roman"/>
          <w:b w:val="0"/>
          <w:lang w:val="sr-Cyrl-RS"/>
        </w:rPr>
        <w:t>16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За валидност рачуноводствене исправе, у смислу члана 1</w:t>
      </w:r>
      <w:r w:rsidR="00B826A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429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правилника одговорно је лице које је рачуноводствену исправу саставило, односно примило према акту о организацији и систематизацији радних места, што потврђује својим потписом.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Потписом из става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члана одговорно лице потврђује да рачуноводствена исправа објективно и доследно приказује пословне трансакције, односно други пословни догађај на који се односи.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За валидност рачуноводствене исправе, у смислу члана </w:t>
      </w:r>
      <w:r w:rsidR="00B826A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0429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правилника у случају да се прими као електронски запис одговоран је пошиљалац.</w:t>
      </w:r>
    </w:p>
    <w:p w:rsidR="00672B9A" w:rsidRPr="00E93E93" w:rsidRDefault="00672B9A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B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За законитост рачуноводствене исправе, у смислу члана </w:t>
      </w:r>
      <w:r w:rsidR="00B826A9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042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правилника одговоран је шеф рачуноводства издаваоца, односно лице које је шеф рачуноводства овласти, што потврђује својим потписом.</w:t>
      </w:r>
    </w:p>
    <w:p w:rsidR="008C2E68" w:rsidRPr="0004299A" w:rsidRDefault="008C2E6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1F421B">
        <w:rPr>
          <w:rFonts w:ascii="Times New Roman" w:hAnsi="Times New Roman"/>
          <w:b w:val="0"/>
          <w:lang w:val="sr-Cyrl-RS"/>
        </w:rPr>
        <w:t>17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Шеф рачуноводства одговоран је за проверу, односно контролу правилности њене израде, што потврђује потписом.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Потписом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потврђује се да је рачуноводствена исправа потпуна, истинита и рачунски тачна.</w:t>
      </w:r>
    </w:p>
    <w:p w:rsidR="00672B9A" w:rsidRPr="0004299A" w:rsidRDefault="00644138" w:rsidP="008C2E68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Провера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део је система финансијског управљања и контроле.</w:t>
      </w:r>
    </w:p>
    <w:p w:rsidR="00957575" w:rsidRDefault="00957575" w:rsidP="006D1456">
      <w:pPr>
        <w:pStyle w:val="Clan"/>
        <w:spacing w:before="0" w:after="0"/>
        <w:jc w:val="left"/>
        <w:rPr>
          <w:rFonts w:ascii="Times New Roman" w:hAnsi="Times New Roman"/>
          <w:b w:val="0"/>
          <w:lang w:val="sr-Cyrl-RS"/>
        </w:rPr>
      </w:pPr>
    </w:p>
    <w:p w:rsidR="00957575" w:rsidRDefault="00217E06" w:rsidP="00957575">
      <w:pPr>
        <w:pStyle w:val="Clan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sr-Cyrl-RS"/>
        </w:rPr>
        <w:t>8</w:t>
      </w:r>
      <w:r w:rsidR="00644138" w:rsidRPr="0004299A">
        <w:rPr>
          <w:rFonts w:ascii="Times New Roman" w:hAnsi="Times New Roman"/>
          <w:b w:val="0"/>
        </w:rPr>
        <w:t>. Састављање и кретање рачуноводствене исправе</w:t>
      </w:r>
    </w:p>
    <w:p w:rsidR="008C2E68" w:rsidRPr="0004299A" w:rsidRDefault="008C2E68" w:rsidP="00957575">
      <w:pPr>
        <w:pStyle w:val="Clan"/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1F421B">
        <w:rPr>
          <w:rFonts w:ascii="Times New Roman" w:hAnsi="Times New Roman"/>
          <w:b w:val="0"/>
          <w:lang w:val="sr-Cyrl-RS"/>
        </w:rPr>
        <w:t>18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Рачуноводствена исправа саставља се на месту и у време настанка пословног догађаја.</w:t>
      </w:r>
    </w:p>
    <w:p w:rsidR="006D1456" w:rsidRDefault="00644138" w:rsidP="006D1456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Рачуноводствена исправа према месту састављања у односу на корисника јавних средстава у чијим пословним књигама се књиговодствено евидентира може бити </w:t>
      </w:r>
      <w:r w:rsidR="00B826A9">
        <w:rPr>
          <w:rFonts w:ascii="Times New Roman" w:hAnsi="Times New Roman"/>
          <w:b w:val="0"/>
          <w:lang w:val="sr-Cyrl-RS"/>
        </w:rPr>
        <w:t>е</w:t>
      </w:r>
      <w:r w:rsidRPr="0004299A">
        <w:rPr>
          <w:rFonts w:ascii="Times New Roman" w:hAnsi="Times New Roman"/>
          <w:b w:val="0"/>
        </w:rPr>
        <w:t>кстерна и интерна рачуноводствена исправа.</w:t>
      </w: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1F421B">
        <w:rPr>
          <w:rFonts w:ascii="Times New Roman" w:hAnsi="Times New Roman"/>
          <w:b w:val="0"/>
          <w:lang w:val="sr-Cyrl-RS"/>
        </w:rPr>
        <w:t>19</w:t>
      </w:r>
      <w:r w:rsidRPr="0004299A">
        <w:rPr>
          <w:rFonts w:ascii="Times New Roman" w:hAnsi="Times New Roman"/>
          <w:b w:val="0"/>
        </w:rPr>
        <w:t xml:space="preserve">. </w:t>
      </w:r>
    </w:p>
    <w:p w:rsidR="00672B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Валидном рачуноводственом исправом сматра се и исправа добијена телекомуникационим путем, у електронском, магнетном или другом облику</w:t>
      </w:r>
      <w:r w:rsidR="00B826A9">
        <w:rPr>
          <w:rFonts w:ascii="Times New Roman" w:hAnsi="Times New Roman"/>
          <w:b w:val="0"/>
          <w:lang w:val="sr-Cyrl-RS"/>
        </w:rPr>
        <w:t>.</w:t>
      </w:r>
      <w:r w:rsidRPr="0004299A">
        <w:rPr>
          <w:rFonts w:ascii="Times New Roman" w:hAnsi="Times New Roman"/>
          <w:b w:val="0"/>
        </w:rPr>
        <w:t xml:space="preserve"> </w:t>
      </w:r>
      <w:r w:rsidR="00B826A9">
        <w:rPr>
          <w:rFonts w:ascii="Times New Roman" w:hAnsi="Times New Roman"/>
          <w:b w:val="0"/>
          <w:lang w:val="sr-Cyrl-RS"/>
        </w:rPr>
        <w:t>У</w:t>
      </w:r>
      <w:r w:rsidRPr="0004299A">
        <w:rPr>
          <w:rFonts w:ascii="Times New Roman" w:hAnsi="Times New Roman"/>
          <w:b w:val="0"/>
        </w:rPr>
        <w:t xml:space="preserve"> том случају је пошиљалац </w:t>
      </w:r>
      <w:r w:rsidRPr="0004299A">
        <w:rPr>
          <w:rFonts w:ascii="Times New Roman" w:hAnsi="Times New Roman"/>
          <w:b w:val="0"/>
        </w:rPr>
        <w:lastRenderedPageBreak/>
        <w:t>одговоран да подаци на улазу у телекомуникациони пренос буду засновани на рачуноводственим исправама, као и за чување ор</w:t>
      </w:r>
      <w:r w:rsidR="00B826A9">
        <w:rPr>
          <w:rFonts w:ascii="Times New Roman" w:hAnsi="Times New Roman"/>
          <w:b w:val="0"/>
          <w:lang w:val="sr-Cyrl-RS"/>
        </w:rPr>
        <w:t>и</w:t>
      </w:r>
      <w:r w:rsidRPr="0004299A">
        <w:rPr>
          <w:rFonts w:ascii="Times New Roman" w:hAnsi="Times New Roman"/>
          <w:b w:val="0"/>
        </w:rPr>
        <w:t>гиналне исправе.</w:t>
      </w:r>
    </w:p>
    <w:p w:rsidR="008C2E68" w:rsidRPr="0004299A" w:rsidRDefault="008C2E6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2</w:t>
      </w:r>
      <w:r w:rsidR="001F421B">
        <w:rPr>
          <w:rFonts w:ascii="Times New Roman" w:hAnsi="Times New Roman"/>
          <w:b w:val="0"/>
          <w:lang w:val="sr-Cyrl-RS"/>
        </w:rPr>
        <w:t>0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Кретање рачуноводствене исправе подразумева пренос и услове преноса рачуноводствене исправе од места састављања, односно пријема, преко места обраде и контроле, до места књиговодствене евиденције и архивирања, односно чувања.</w:t>
      </w:r>
    </w:p>
    <w:p w:rsidR="008C2E68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Кретање рачуноводствене исправе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прати процес и организацију радних места, односно извршилаца у складу са актом о организацији и систематизацији радних места.</w:t>
      </w: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Члан 2</w:t>
      </w:r>
      <w:r w:rsidR="001F421B">
        <w:rPr>
          <w:rFonts w:ascii="Times New Roman" w:hAnsi="Times New Roman"/>
          <w:b w:val="0"/>
          <w:lang w:val="sr-Cyrl-RS"/>
        </w:rPr>
        <w:t>1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Екстерна рачуноводствена исправа, из члана </w:t>
      </w:r>
      <w:r w:rsidR="001F421B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0429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правилника на дан пријема заводи се у књигу улазних фактура под датумом пријема.</w:t>
      </w:r>
    </w:p>
    <w:p w:rsidR="00672B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Екстерна рачуноводствена исправа је улазна рачуноводствена исправа (фактура, привремена ситуација, пријемница, уговор и сл.).</w:t>
      </w:r>
    </w:p>
    <w:p w:rsidR="006D1456" w:rsidRDefault="006D1456" w:rsidP="0004299A">
      <w:pPr>
        <w:pStyle w:val="Bodytext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575" w:rsidRPr="0004299A" w:rsidRDefault="00644138" w:rsidP="006D1456">
      <w:pPr>
        <w:pStyle w:val="Bodytext"/>
        <w:spacing w:before="0" w:after="0"/>
        <w:jc w:val="center"/>
        <w:rPr>
          <w:rFonts w:ascii="Times New Roman" w:hAnsi="Times New Roman"/>
        </w:rPr>
      </w:pPr>
      <w:r w:rsidRPr="0004299A">
        <w:rPr>
          <w:rFonts w:ascii="Times New Roman" w:hAnsi="Times New Roman"/>
        </w:rPr>
        <w:t xml:space="preserve">Члан </w:t>
      </w:r>
      <w:r w:rsidR="001F421B">
        <w:rPr>
          <w:rFonts w:ascii="Times New Roman" w:hAnsi="Times New Roman"/>
          <w:lang w:val="sr-Cyrl-RS"/>
        </w:rPr>
        <w:t>2</w:t>
      </w:r>
      <w:r w:rsidR="00B826A9">
        <w:rPr>
          <w:rFonts w:ascii="Times New Roman" w:hAnsi="Times New Roman"/>
          <w:lang w:val="sr-Cyrl-RS"/>
        </w:rPr>
        <w:t>2</w:t>
      </w:r>
      <w:r w:rsidRPr="0004299A">
        <w:rPr>
          <w:rFonts w:ascii="Times New Roman" w:hAnsi="Times New Roman"/>
        </w:rPr>
        <w:t>.</w:t>
      </w:r>
    </w:p>
    <w:p w:rsidR="00672B9A" w:rsidRPr="0004299A" w:rsidRDefault="00644138" w:rsidP="0004299A">
      <w:pPr>
        <w:pStyle w:val="Naslov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99A">
        <w:rPr>
          <w:rFonts w:ascii="Times New Roman" w:hAnsi="Times New Roman" w:cs="Times New Roman"/>
          <w:b w:val="0"/>
          <w:sz w:val="24"/>
          <w:szCs w:val="24"/>
        </w:rPr>
        <w:t>Интерна рачуноводствена исправа, из чл</w:t>
      </w:r>
      <w:r w:rsidR="00B826A9">
        <w:rPr>
          <w:rFonts w:ascii="Times New Roman" w:hAnsi="Times New Roman" w:cs="Times New Roman"/>
          <w:b w:val="0"/>
          <w:sz w:val="24"/>
          <w:szCs w:val="24"/>
        </w:rPr>
        <w:t>ана 18</w:t>
      </w:r>
      <w:r w:rsidRPr="0004299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04299A">
        <w:rPr>
          <w:rFonts w:ascii="Times New Roman" w:hAnsi="Times New Roman" w:cs="Times New Roman"/>
          <w:b w:val="0"/>
          <w:sz w:val="24"/>
          <w:szCs w:val="24"/>
        </w:rPr>
        <w:t>став</w:t>
      </w:r>
      <w:proofErr w:type="gramEnd"/>
      <w:r w:rsidRPr="0004299A"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proofErr w:type="gramStart"/>
      <w:r w:rsidRPr="0004299A">
        <w:rPr>
          <w:rFonts w:ascii="Times New Roman" w:hAnsi="Times New Roman" w:cs="Times New Roman"/>
          <w:b w:val="0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b w:val="0"/>
          <w:sz w:val="24"/>
          <w:szCs w:val="24"/>
        </w:rPr>
        <w:t xml:space="preserve"> правилника издата од стране Школе на основу извршеног посла (фактура, отпремница, записник, уговор и сл.) представља излазну рачуноводствену исправу.</w:t>
      </w:r>
    </w:p>
    <w:p w:rsidR="00957575" w:rsidRDefault="00957575" w:rsidP="00B826A9">
      <w:pPr>
        <w:pStyle w:val="Naslov2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72B9A" w:rsidRDefault="00644138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4299A">
        <w:rPr>
          <w:rFonts w:ascii="Times New Roman" w:hAnsi="Times New Roman" w:cs="Times New Roman"/>
          <w:b w:val="0"/>
          <w:sz w:val="24"/>
          <w:szCs w:val="24"/>
        </w:rPr>
        <w:t>III САСТАВЉАЊЕ И ДОСТАВЉАЊЕ ГОДИШЊИХ И ПЕРИОДИЧНИХ ИЗВЕШТАЈА</w:t>
      </w:r>
    </w:p>
    <w:p w:rsidR="008C2E68" w:rsidRPr="0004299A" w:rsidRDefault="008C2E68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72B9A" w:rsidRDefault="00644138" w:rsidP="0004299A">
      <w:pPr>
        <w:pStyle w:val="Clan"/>
        <w:numPr>
          <w:ilvl w:val="0"/>
          <w:numId w:val="6"/>
        </w:numPr>
        <w:spacing w:before="0" w:after="0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Годишње извештавање</w:t>
      </w:r>
    </w:p>
    <w:p w:rsidR="008C2E68" w:rsidRPr="0004299A" w:rsidRDefault="008C2E68" w:rsidP="006D1456">
      <w:pPr>
        <w:pStyle w:val="Clan"/>
        <w:spacing w:before="0" w:after="0"/>
        <w:ind w:left="3337"/>
        <w:jc w:val="left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217E06">
        <w:rPr>
          <w:rFonts w:ascii="Times New Roman" w:hAnsi="Times New Roman"/>
          <w:b w:val="0"/>
          <w:lang w:val="sr-Cyrl-RS"/>
        </w:rPr>
        <w:t>2</w:t>
      </w:r>
      <w:r w:rsidR="0032397A">
        <w:rPr>
          <w:rFonts w:ascii="Times New Roman" w:hAnsi="Times New Roman"/>
          <w:b w:val="0"/>
          <w:lang w:val="sr-Cyrl-RS"/>
        </w:rPr>
        <w:t>3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475F3F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састављ</w:t>
      </w:r>
      <w:r w:rsidR="00644138" w:rsidRPr="0004299A">
        <w:rPr>
          <w:rFonts w:ascii="Times New Roman" w:hAnsi="Times New Roman" w:cs="Times New Roman"/>
          <w:sz w:val="24"/>
          <w:szCs w:val="24"/>
        </w:rPr>
        <w:t>а годишњи финансијски извештај за пре</w:t>
      </w:r>
      <w:r w:rsidR="0032397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44138" w:rsidRPr="0004299A">
        <w:rPr>
          <w:rFonts w:ascii="Times New Roman" w:hAnsi="Times New Roman" w:cs="Times New Roman"/>
          <w:sz w:val="24"/>
          <w:szCs w:val="24"/>
        </w:rPr>
        <w:t xml:space="preserve">ходну пословну годину и подноси га Управи за трезор, односно надлежном директом кориснику најкасније до 28. </w:t>
      </w:r>
      <w:proofErr w:type="gramStart"/>
      <w:r w:rsidR="00644138" w:rsidRPr="0004299A">
        <w:rPr>
          <w:rFonts w:ascii="Times New Roman" w:hAnsi="Times New Roman" w:cs="Times New Roman"/>
          <w:sz w:val="24"/>
          <w:szCs w:val="24"/>
        </w:rPr>
        <w:t>фебруара</w:t>
      </w:r>
      <w:proofErr w:type="gramEnd"/>
      <w:r w:rsidR="00644138" w:rsidRPr="0004299A">
        <w:rPr>
          <w:rFonts w:ascii="Times New Roman" w:hAnsi="Times New Roman" w:cs="Times New Roman"/>
          <w:sz w:val="24"/>
          <w:szCs w:val="24"/>
        </w:rPr>
        <w:t xml:space="preserve"> наредне године.</w:t>
      </w:r>
    </w:p>
    <w:p w:rsidR="00957575" w:rsidRDefault="00644138" w:rsidP="00B92302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Годишњи финансијски извештаји, из става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члана достављају се у писаном и електронском облику.</w:t>
      </w:r>
    </w:p>
    <w:p w:rsidR="00957575" w:rsidRPr="00B92302" w:rsidRDefault="00957575" w:rsidP="00B92302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75" w:rsidRPr="0004299A" w:rsidRDefault="00644138" w:rsidP="006D1456">
      <w:pPr>
        <w:pStyle w:val="Body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 xml:space="preserve">Члан </w:t>
      </w:r>
      <w:r w:rsidR="00217E06">
        <w:rPr>
          <w:rFonts w:ascii="Times New Roman" w:hAnsi="Times New Roman"/>
          <w:sz w:val="24"/>
          <w:szCs w:val="24"/>
          <w:lang w:val="sr-Cyrl-RS"/>
        </w:rPr>
        <w:t>2</w:t>
      </w:r>
      <w:r w:rsidR="0032397A">
        <w:rPr>
          <w:rFonts w:ascii="Times New Roman" w:hAnsi="Times New Roman"/>
          <w:sz w:val="24"/>
          <w:szCs w:val="24"/>
          <w:lang w:val="sr-Cyrl-RS"/>
        </w:rPr>
        <w:t>4</w:t>
      </w:r>
      <w:r w:rsidRPr="0004299A">
        <w:rPr>
          <w:rFonts w:ascii="Times New Roman" w:hAnsi="Times New Roman"/>
          <w:sz w:val="24"/>
          <w:szCs w:val="24"/>
        </w:rPr>
        <w:t>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 xml:space="preserve">Корисник јавних средстава чији је основач Република дужан је да Републичкој дирекцији за имовину достави податке о непокретностима у јавној својини по извршеном годишњем попису са стањем на дан 31. </w:t>
      </w:r>
      <w:proofErr w:type="gramStart"/>
      <w:r w:rsidRPr="0004299A">
        <w:rPr>
          <w:rFonts w:ascii="Times New Roman" w:hAnsi="Times New Roman"/>
          <w:sz w:val="24"/>
          <w:szCs w:val="24"/>
        </w:rPr>
        <w:t>децембра</w:t>
      </w:r>
      <w:proofErr w:type="gramEnd"/>
      <w:r w:rsidRPr="0004299A">
        <w:rPr>
          <w:rFonts w:ascii="Times New Roman" w:hAnsi="Times New Roman"/>
          <w:sz w:val="24"/>
          <w:szCs w:val="24"/>
        </w:rPr>
        <w:t xml:space="preserve">, најкасније до 28. </w:t>
      </w:r>
      <w:proofErr w:type="gramStart"/>
      <w:r w:rsidRPr="0004299A">
        <w:rPr>
          <w:rFonts w:ascii="Times New Roman" w:hAnsi="Times New Roman"/>
          <w:sz w:val="24"/>
          <w:szCs w:val="24"/>
        </w:rPr>
        <w:t>фебруара</w:t>
      </w:r>
      <w:proofErr w:type="gramEnd"/>
      <w:r w:rsidRPr="0004299A">
        <w:rPr>
          <w:rFonts w:ascii="Times New Roman" w:hAnsi="Times New Roman"/>
          <w:sz w:val="24"/>
          <w:szCs w:val="24"/>
        </w:rPr>
        <w:t>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 xml:space="preserve">Подаци из става 1. </w:t>
      </w:r>
      <w:proofErr w:type="gramStart"/>
      <w:r w:rsidRPr="0004299A">
        <w:rPr>
          <w:rFonts w:ascii="Times New Roman" w:hAnsi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/>
          <w:sz w:val="24"/>
          <w:szCs w:val="24"/>
        </w:rPr>
        <w:t xml:space="preserve"> члана достављају се на Обрасцу ЗОС-ЈС, у писаном и електронском облику.</w:t>
      </w:r>
    </w:p>
    <w:p w:rsidR="006D1456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4299A">
        <w:rPr>
          <w:rFonts w:ascii="Times New Roman" w:hAnsi="Times New Roman"/>
          <w:sz w:val="24"/>
          <w:szCs w:val="24"/>
        </w:rPr>
        <w:t xml:space="preserve">Орган локалне самоуправе надлежан за вођење јединствене евиденције за сваку годину, Дирекцији за имовину доставља збирне податке из јединствене евиденције, по извршеном годишњем попису непокретности у јавној својини на Обрасцу ЗОС-ЈС са стањем на дан 31. </w:t>
      </w:r>
      <w:proofErr w:type="gramStart"/>
      <w:r w:rsidRPr="0004299A">
        <w:rPr>
          <w:rFonts w:ascii="Times New Roman" w:hAnsi="Times New Roman"/>
          <w:sz w:val="24"/>
          <w:szCs w:val="24"/>
        </w:rPr>
        <w:t>децембар</w:t>
      </w:r>
      <w:proofErr w:type="gramEnd"/>
      <w:r w:rsidRPr="0004299A">
        <w:rPr>
          <w:rFonts w:ascii="Times New Roman" w:hAnsi="Times New Roman"/>
          <w:sz w:val="24"/>
          <w:szCs w:val="24"/>
        </w:rPr>
        <w:t xml:space="preserve"> текуће године, најкасније до </w:t>
      </w:r>
      <w:r w:rsidR="000C7275" w:rsidRPr="0004299A">
        <w:rPr>
          <w:rFonts w:ascii="Times New Roman" w:hAnsi="Times New Roman"/>
          <w:sz w:val="24"/>
          <w:szCs w:val="24"/>
        </w:rPr>
        <w:t>28</w:t>
      </w:r>
      <w:r w:rsidRPr="000429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299A">
        <w:rPr>
          <w:rFonts w:ascii="Times New Roman" w:hAnsi="Times New Roman"/>
          <w:sz w:val="24"/>
          <w:szCs w:val="24"/>
        </w:rPr>
        <w:t>фебруара</w:t>
      </w:r>
      <w:proofErr w:type="gramEnd"/>
      <w:r w:rsidRPr="0004299A">
        <w:rPr>
          <w:rFonts w:ascii="Times New Roman" w:hAnsi="Times New Roman"/>
          <w:sz w:val="24"/>
          <w:szCs w:val="24"/>
        </w:rPr>
        <w:t xml:space="preserve"> </w:t>
      </w:r>
      <w:r w:rsidR="0032397A">
        <w:rPr>
          <w:rFonts w:ascii="Times New Roman" w:hAnsi="Times New Roman"/>
          <w:sz w:val="24"/>
          <w:szCs w:val="24"/>
          <w:lang w:val="sr-Cyrl-RS"/>
        </w:rPr>
        <w:t>наредне</w:t>
      </w:r>
      <w:r w:rsidRPr="0004299A">
        <w:rPr>
          <w:rFonts w:ascii="Times New Roman" w:hAnsi="Times New Roman"/>
          <w:sz w:val="24"/>
          <w:szCs w:val="24"/>
        </w:rPr>
        <w:t xml:space="preserve"> године, у писаном и електронском облику.</w:t>
      </w:r>
    </w:p>
    <w:p w:rsidR="00672B9A" w:rsidRDefault="00644138" w:rsidP="0004299A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217E06">
        <w:rPr>
          <w:rFonts w:ascii="Times New Roman" w:hAnsi="Times New Roman"/>
          <w:b w:val="0"/>
          <w:lang w:val="sr-Cyrl-RS"/>
        </w:rPr>
        <w:t>2</w:t>
      </w:r>
      <w:r w:rsidR="00084E5F">
        <w:rPr>
          <w:rFonts w:ascii="Times New Roman" w:hAnsi="Times New Roman"/>
          <w:b w:val="0"/>
          <w:lang w:val="sr-Cyrl-RS"/>
        </w:rPr>
        <w:t>5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Корисник јавних средстава који користи средства у јавној својини Републике</w:t>
      </w:r>
      <w:r w:rsidR="00084E5F">
        <w:rPr>
          <w:rFonts w:ascii="Times New Roman" w:hAnsi="Times New Roman"/>
          <w:b w:val="0"/>
          <w:lang w:val="sr-Cyrl-RS"/>
        </w:rPr>
        <w:t>,</w:t>
      </w:r>
      <w:r w:rsidRPr="0004299A">
        <w:rPr>
          <w:rFonts w:ascii="Times New Roman" w:hAnsi="Times New Roman"/>
          <w:b w:val="0"/>
        </w:rPr>
        <w:t xml:space="preserve"> податке о структури и вредности нефинансијске имовине коју користи доставља Дирекцији за имовину, најкасније до 28. </w:t>
      </w:r>
      <w:proofErr w:type="gramStart"/>
      <w:r w:rsidRPr="0004299A">
        <w:rPr>
          <w:rFonts w:ascii="Times New Roman" w:hAnsi="Times New Roman"/>
          <w:b w:val="0"/>
        </w:rPr>
        <w:t>фебруара</w:t>
      </w:r>
      <w:proofErr w:type="gramEnd"/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 xml:space="preserve">Подаци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достављају се на прописаним обрасцима СВИ-1 – Извештај о структури и вредности непокретне имовине корисника и СВИ-2 – Извештај о структури и вредности покретне имовине корисника, у писаном и електронском облику.</w:t>
      </w:r>
    </w:p>
    <w:p w:rsidR="008C2E68" w:rsidRPr="0004299A" w:rsidRDefault="008C2E6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217E06">
        <w:rPr>
          <w:rFonts w:ascii="Times New Roman" w:hAnsi="Times New Roman"/>
          <w:b w:val="0"/>
          <w:lang w:val="sr-Cyrl-RS"/>
        </w:rPr>
        <w:t>2</w:t>
      </w:r>
      <w:r w:rsidR="00084E5F">
        <w:rPr>
          <w:rFonts w:ascii="Times New Roman" w:hAnsi="Times New Roman"/>
          <w:b w:val="0"/>
          <w:lang w:val="sr-Cyrl-RS"/>
        </w:rPr>
        <w:t>6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Школа је дужна је да изради предлог финансијског плана и да га достави директном кориснику на начин и до рока предвиђеног упутством о изради финансијског плана директног корисника.</w:t>
      </w:r>
    </w:p>
    <w:p w:rsidR="00084E5F" w:rsidRPr="0004299A" w:rsidRDefault="00084E5F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217E06">
        <w:rPr>
          <w:rFonts w:ascii="Times New Roman" w:hAnsi="Times New Roman"/>
          <w:b w:val="0"/>
          <w:lang w:val="sr-Cyrl-RS"/>
        </w:rPr>
        <w:t>2</w:t>
      </w:r>
      <w:r w:rsidR="00084E5F">
        <w:rPr>
          <w:rFonts w:ascii="Times New Roman" w:hAnsi="Times New Roman"/>
          <w:b w:val="0"/>
          <w:lang w:val="sr-Cyrl-RS"/>
        </w:rPr>
        <w:t>7</w:t>
      </w:r>
      <w:r w:rsidRPr="0004299A">
        <w:rPr>
          <w:rFonts w:ascii="Times New Roman" w:hAnsi="Times New Roman"/>
          <w:b w:val="0"/>
        </w:rPr>
        <w:t>.</w:t>
      </w:r>
    </w:p>
    <w:p w:rsidR="00217E06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 xml:space="preserve">Предлог финансијског плана из члана </w:t>
      </w:r>
      <w:r w:rsidR="00084E5F">
        <w:rPr>
          <w:rFonts w:ascii="Times New Roman" w:hAnsi="Times New Roman"/>
          <w:b w:val="0"/>
          <w:lang w:val="sr-Cyrl-RS"/>
        </w:rPr>
        <w:t>26</w:t>
      </w:r>
      <w:r w:rsidR="006D1456">
        <w:rPr>
          <w:rFonts w:ascii="Times New Roman" w:hAnsi="Times New Roman"/>
          <w:b w:val="0"/>
        </w:rPr>
        <w:t>.</w:t>
      </w:r>
      <w:r w:rsidRPr="0004299A">
        <w:rPr>
          <w:rFonts w:ascii="Times New Roman" w:hAnsi="Times New Roman"/>
          <w:b w:val="0"/>
        </w:rPr>
        <w:t>овог правилника усклађује се са одоб</w:t>
      </w:r>
      <w:r w:rsidR="00217E06">
        <w:rPr>
          <w:rFonts w:ascii="Times New Roman" w:hAnsi="Times New Roman"/>
          <w:b w:val="0"/>
        </w:rPr>
        <w:t>реним апропријацијама у буџету</w:t>
      </w:r>
      <w:r w:rsidR="00217E06">
        <w:rPr>
          <w:rFonts w:ascii="Times New Roman" w:hAnsi="Times New Roman"/>
          <w:b w:val="0"/>
          <w:lang w:val="sr-Cyrl-RS"/>
        </w:rPr>
        <w:t>.</w:t>
      </w:r>
    </w:p>
    <w:p w:rsidR="008C2E68" w:rsidRPr="00217E06" w:rsidRDefault="008C2E68" w:rsidP="0004299A">
      <w:pPr>
        <w:pStyle w:val="Clan"/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E30FA7">
        <w:rPr>
          <w:rFonts w:ascii="Times New Roman" w:hAnsi="Times New Roman"/>
          <w:b w:val="0"/>
          <w:lang w:val="sr-Cyrl-RS"/>
        </w:rPr>
        <w:t>28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Годишњи финансијски извештај текуће године саставља се на обрасцима које прописује министар надлежан за финансије (Обрасци од 1 до 5).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Извештај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подноси се организационој јединици Управе за трезор најкасније до 28. </w:t>
      </w:r>
      <w:proofErr w:type="gramStart"/>
      <w:r w:rsidRPr="0004299A">
        <w:rPr>
          <w:rFonts w:ascii="Times New Roman" w:hAnsi="Times New Roman"/>
          <w:b w:val="0"/>
        </w:rPr>
        <w:t>фебруара</w:t>
      </w:r>
      <w:proofErr w:type="gramEnd"/>
      <w:r w:rsidRPr="0004299A">
        <w:rPr>
          <w:rFonts w:ascii="Times New Roman" w:hAnsi="Times New Roman"/>
          <w:b w:val="0"/>
        </w:rPr>
        <w:t xml:space="preserve"> текуће за пре</w:t>
      </w:r>
      <w:r w:rsidR="00E30FA7">
        <w:rPr>
          <w:rFonts w:ascii="Times New Roman" w:hAnsi="Times New Roman"/>
          <w:b w:val="0"/>
          <w:lang w:val="sr-Cyrl-RS"/>
        </w:rPr>
        <w:t>т</w:t>
      </w:r>
      <w:r w:rsidRPr="0004299A">
        <w:rPr>
          <w:rFonts w:ascii="Times New Roman" w:hAnsi="Times New Roman"/>
          <w:b w:val="0"/>
        </w:rPr>
        <w:t>ходну годину.</w:t>
      </w:r>
    </w:p>
    <w:p w:rsidR="00672B9A" w:rsidRPr="0004299A" w:rsidRDefault="00672B9A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</w:p>
    <w:p w:rsidR="00672B9A" w:rsidRDefault="00644138" w:rsidP="008C2E68">
      <w:pPr>
        <w:pStyle w:val="Clan"/>
        <w:numPr>
          <w:ilvl w:val="0"/>
          <w:numId w:val="6"/>
        </w:numPr>
        <w:spacing w:before="0" w:after="0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Периодично извештавање</w:t>
      </w:r>
    </w:p>
    <w:p w:rsidR="008C2E68" w:rsidRPr="0004299A" w:rsidRDefault="008C2E68" w:rsidP="008C2E68">
      <w:pPr>
        <w:pStyle w:val="Clan"/>
        <w:spacing w:before="0" w:after="0"/>
        <w:ind w:left="3337"/>
        <w:jc w:val="left"/>
        <w:rPr>
          <w:rFonts w:ascii="Times New Roman" w:hAnsi="Times New Roman"/>
          <w:b w:val="0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E30FA7">
        <w:rPr>
          <w:rFonts w:ascii="Times New Roman" w:hAnsi="Times New Roman"/>
          <w:b w:val="0"/>
          <w:lang w:val="sr-Cyrl-RS"/>
        </w:rPr>
        <w:t>29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Школа у току године саставља тромесечне – периодичне финансијске извештаје о извршењу буџета, и то кумулативно за периоде јануар – март, јануар – јун, јануар – септембар и јануар – децембар.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Извештај из става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члана подноси надлежном директном кориснику у року од десет дана од дана истека периода за који се извештај саставља.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Састављање тромесечних – периодичних извештаја из става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члана врши се применом готовинске основе.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 xml:space="preserve">Састављање тромесечних – периодичних извештаја из става 1. </w:t>
      </w:r>
      <w:proofErr w:type="gramStart"/>
      <w:r w:rsidRPr="0004299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4299A">
        <w:rPr>
          <w:rFonts w:ascii="Times New Roman" w:hAnsi="Times New Roman" w:cs="Times New Roman"/>
          <w:sz w:val="24"/>
          <w:szCs w:val="24"/>
        </w:rPr>
        <w:t xml:space="preserve"> члана врши се на Обрасцу 5 – Извештај о изврешењу буџета применом готовинске основе.</w:t>
      </w:r>
    </w:p>
    <w:p w:rsidR="00957575" w:rsidRDefault="00957575" w:rsidP="00B92302">
      <w:pPr>
        <w:pStyle w:val="Naslov2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672B9A" w:rsidRDefault="0063411B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Latn-RS"/>
        </w:rPr>
        <w:t>I</w:t>
      </w:r>
      <w:r w:rsidR="00644138" w:rsidRPr="0004299A">
        <w:rPr>
          <w:rFonts w:ascii="Times New Roman" w:hAnsi="Times New Roman" w:cs="Times New Roman"/>
          <w:b w:val="0"/>
          <w:sz w:val="24"/>
          <w:szCs w:val="24"/>
        </w:rPr>
        <w:t>V ПОПИС ИМОВИНЕ И ОБАВЕЗА И УСАГЛАШАВАЊЕ ПОТРАЖИВАЊА И ОБАВЕЗА</w:t>
      </w:r>
    </w:p>
    <w:p w:rsidR="008C2E68" w:rsidRPr="0004299A" w:rsidRDefault="008C2E68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72B9A" w:rsidRDefault="00644138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4299A">
        <w:rPr>
          <w:rFonts w:ascii="Times New Roman" w:hAnsi="Times New Roman" w:cs="Times New Roman"/>
          <w:b w:val="0"/>
          <w:sz w:val="24"/>
          <w:szCs w:val="24"/>
        </w:rPr>
        <w:t>1. Предмет и врсте пописа</w:t>
      </w:r>
    </w:p>
    <w:p w:rsidR="00613781" w:rsidRPr="0004299A" w:rsidRDefault="00613781" w:rsidP="0004299A">
      <w:pPr>
        <w:pStyle w:val="Naslov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57575" w:rsidRPr="0004299A" w:rsidRDefault="00644138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63411B">
        <w:rPr>
          <w:rFonts w:ascii="Times New Roman" w:hAnsi="Times New Roman"/>
          <w:b w:val="0"/>
          <w:lang w:val="sr-Cyrl-RS"/>
        </w:rPr>
        <w:t>3</w:t>
      </w:r>
      <w:r w:rsidR="00613781">
        <w:rPr>
          <w:rFonts w:ascii="Times New Roman" w:hAnsi="Times New Roman"/>
          <w:b w:val="0"/>
          <w:lang w:val="sr-Cyrl-RS"/>
        </w:rPr>
        <w:t>0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Попис имовине и обавеза је поступак усклађивања књиговодственог стања имовине и обавеза са стварним стањем.</w:t>
      </w:r>
    </w:p>
    <w:p w:rsidR="008C2E68" w:rsidRDefault="008C2E6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81" w:rsidRPr="006D1456" w:rsidRDefault="00613781" w:rsidP="006D1456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>
        <w:rPr>
          <w:rFonts w:ascii="Times New Roman" w:hAnsi="Times New Roman"/>
          <w:b w:val="0"/>
          <w:lang w:val="sr-Cyrl-RS"/>
        </w:rPr>
        <w:t>31</w:t>
      </w:r>
      <w:r w:rsidRPr="0004299A">
        <w:rPr>
          <w:rFonts w:ascii="Times New Roman" w:hAnsi="Times New Roman"/>
          <w:b w:val="0"/>
        </w:rPr>
        <w:t>.</w:t>
      </w:r>
    </w:p>
    <w:p w:rsidR="00613781" w:rsidRPr="00613781" w:rsidRDefault="00613781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781">
        <w:rPr>
          <w:rFonts w:ascii="Times New Roman" w:hAnsi="Times New Roman" w:cs="Times New Roman"/>
          <w:sz w:val="24"/>
          <w:szCs w:val="24"/>
        </w:rPr>
        <w:t xml:space="preserve">Попис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5C7ACB">
        <w:rPr>
          <w:rFonts w:ascii="Times New Roman" w:hAnsi="Times New Roman" w:cs="Times New Roman"/>
          <w:sz w:val="24"/>
          <w:szCs w:val="24"/>
        </w:rPr>
        <w:t>.</w:t>
      </w:r>
      <w:r w:rsidRPr="00613781">
        <w:rPr>
          <w:rFonts w:ascii="Times New Roman" w:hAnsi="Times New Roman" w:cs="Times New Roman"/>
          <w:sz w:val="24"/>
          <w:szCs w:val="24"/>
        </w:rPr>
        <w:t>овог правилника обухвата:</w:t>
      </w:r>
    </w:p>
    <w:p w:rsidR="00613781" w:rsidRPr="00613781" w:rsidRDefault="00613781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78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13781">
        <w:rPr>
          <w:rFonts w:ascii="Times New Roman" w:hAnsi="Times New Roman" w:cs="Times New Roman"/>
          <w:sz w:val="24"/>
          <w:szCs w:val="24"/>
        </w:rPr>
        <w:t>утврђивање</w:t>
      </w:r>
      <w:proofErr w:type="gramEnd"/>
      <w:r w:rsidRPr="00613781">
        <w:rPr>
          <w:rFonts w:ascii="Times New Roman" w:hAnsi="Times New Roman" w:cs="Times New Roman"/>
          <w:sz w:val="24"/>
          <w:szCs w:val="24"/>
        </w:rPr>
        <w:t xml:space="preserve"> пописаних количина и уношење стварних података у пописне листе;</w:t>
      </w:r>
    </w:p>
    <w:p w:rsidR="00613781" w:rsidRPr="00613781" w:rsidRDefault="00613781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78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13781">
        <w:rPr>
          <w:rFonts w:ascii="Times New Roman" w:hAnsi="Times New Roman" w:cs="Times New Roman"/>
          <w:sz w:val="24"/>
          <w:szCs w:val="24"/>
        </w:rPr>
        <w:t>унос</w:t>
      </w:r>
      <w:proofErr w:type="gramEnd"/>
      <w:r w:rsidRPr="00613781">
        <w:rPr>
          <w:rFonts w:ascii="Times New Roman" w:hAnsi="Times New Roman" w:cs="Times New Roman"/>
          <w:sz w:val="24"/>
          <w:szCs w:val="24"/>
        </w:rPr>
        <w:t xml:space="preserve"> измене количина у периоду вршења пописа уколико се попис спровео пре,</w:t>
      </w:r>
    </w:p>
    <w:p w:rsidR="00613781" w:rsidRPr="00613781" w:rsidRDefault="00613781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781">
        <w:rPr>
          <w:rFonts w:ascii="Times New Roman" w:hAnsi="Times New Roman" w:cs="Times New Roman"/>
          <w:sz w:val="24"/>
          <w:szCs w:val="24"/>
        </w:rPr>
        <w:lastRenderedPageBreak/>
        <w:t>односно</w:t>
      </w:r>
      <w:proofErr w:type="gramEnd"/>
      <w:r w:rsidRPr="00613781">
        <w:rPr>
          <w:rFonts w:ascii="Times New Roman" w:hAnsi="Times New Roman" w:cs="Times New Roman"/>
          <w:sz w:val="24"/>
          <w:szCs w:val="24"/>
        </w:rPr>
        <w:t xml:space="preserve"> после 31. </w:t>
      </w:r>
      <w:proofErr w:type="gramStart"/>
      <w:r w:rsidRPr="00613781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Pr="00613781">
        <w:rPr>
          <w:rFonts w:ascii="Times New Roman" w:hAnsi="Times New Roman" w:cs="Times New Roman"/>
          <w:sz w:val="24"/>
          <w:szCs w:val="24"/>
        </w:rPr>
        <w:t xml:space="preserve">, ради свођења на стање на дан 31. </w:t>
      </w:r>
      <w:proofErr w:type="gramStart"/>
      <w:r w:rsidRPr="00613781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Pr="00613781">
        <w:rPr>
          <w:rFonts w:ascii="Times New Roman" w:hAnsi="Times New Roman" w:cs="Times New Roman"/>
          <w:sz w:val="24"/>
          <w:szCs w:val="24"/>
        </w:rPr>
        <w:t>;</w:t>
      </w:r>
    </w:p>
    <w:p w:rsidR="00613781" w:rsidRPr="00613781" w:rsidRDefault="00836BB0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13781" w:rsidRPr="00613781">
        <w:rPr>
          <w:rFonts w:ascii="Times New Roman" w:hAnsi="Times New Roman" w:cs="Times New Roman"/>
          <w:sz w:val="24"/>
          <w:szCs w:val="24"/>
        </w:rPr>
        <w:t>) утврђивање количинских разлика између стања утврђеног пописом и</w:t>
      </w:r>
    </w:p>
    <w:p w:rsidR="00613781" w:rsidRPr="00613781" w:rsidRDefault="00613781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781">
        <w:rPr>
          <w:rFonts w:ascii="Times New Roman" w:hAnsi="Times New Roman" w:cs="Times New Roman"/>
          <w:sz w:val="24"/>
          <w:szCs w:val="24"/>
        </w:rPr>
        <w:t>књиговодственог</w:t>
      </w:r>
      <w:proofErr w:type="gramEnd"/>
      <w:r w:rsidRPr="00613781">
        <w:rPr>
          <w:rFonts w:ascii="Times New Roman" w:hAnsi="Times New Roman" w:cs="Times New Roman"/>
          <w:sz w:val="24"/>
          <w:szCs w:val="24"/>
        </w:rPr>
        <w:t xml:space="preserve"> стања;</w:t>
      </w:r>
    </w:p>
    <w:p w:rsidR="00613781" w:rsidRPr="00613781" w:rsidRDefault="00836BB0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13781" w:rsidRPr="00613781">
        <w:rPr>
          <w:rFonts w:ascii="Times New Roman" w:hAnsi="Times New Roman" w:cs="Times New Roman"/>
          <w:sz w:val="24"/>
          <w:szCs w:val="24"/>
        </w:rPr>
        <w:t>) уношење цена пописане имовине;</w:t>
      </w:r>
    </w:p>
    <w:p w:rsidR="00613781" w:rsidRPr="00613781" w:rsidRDefault="00836BB0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13781" w:rsidRPr="00613781">
        <w:rPr>
          <w:rFonts w:ascii="Times New Roman" w:hAnsi="Times New Roman" w:cs="Times New Roman"/>
          <w:sz w:val="24"/>
          <w:szCs w:val="24"/>
        </w:rPr>
        <w:t>) вредносно обрачунавање пописане имовине;</w:t>
      </w:r>
    </w:p>
    <w:p w:rsidR="00613781" w:rsidRPr="00613781" w:rsidRDefault="00836BB0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13781" w:rsidRPr="00613781">
        <w:rPr>
          <w:rFonts w:ascii="Times New Roman" w:hAnsi="Times New Roman" w:cs="Times New Roman"/>
          <w:sz w:val="24"/>
          <w:szCs w:val="24"/>
        </w:rPr>
        <w:t>) састављање извештаја о извршеном попису;</w:t>
      </w:r>
    </w:p>
    <w:p w:rsidR="00613781" w:rsidRPr="00613781" w:rsidRDefault="00836BB0" w:rsidP="00613781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13781" w:rsidRPr="00613781">
        <w:rPr>
          <w:rFonts w:ascii="Times New Roman" w:hAnsi="Times New Roman" w:cs="Times New Roman"/>
          <w:sz w:val="24"/>
          <w:szCs w:val="24"/>
        </w:rPr>
        <w:t>) усвајање извештаја о извршеном попису;</w:t>
      </w:r>
    </w:p>
    <w:p w:rsidR="00672B9A" w:rsidRDefault="00836BB0" w:rsidP="00957575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13781" w:rsidRPr="00613781">
        <w:rPr>
          <w:rFonts w:ascii="Times New Roman" w:hAnsi="Times New Roman" w:cs="Times New Roman"/>
          <w:sz w:val="24"/>
          <w:szCs w:val="24"/>
        </w:rPr>
        <w:t>) књиговодствено евидентирање утврђених вишкова, односно мањкова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7575" w:rsidRPr="00957575" w:rsidRDefault="00957575" w:rsidP="00957575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575" w:rsidRPr="0004299A" w:rsidRDefault="00644138" w:rsidP="005C7ACB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63411B">
        <w:rPr>
          <w:rFonts w:ascii="Times New Roman" w:hAnsi="Times New Roman"/>
          <w:b w:val="0"/>
          <w:lang w:val="sr-Cyrl-RS"/>
        </w:rPr>
        <w:t>3</w:t>
      </w:r>
      <w:r w:rsidR="00836BB0">
        <w:rPr>
          <w:rFonts w:ascii="Times New Roman" w:hAnsi="Times New Roman"/>
          <w:b w:val="0"/>
          <w:lang w:val="sr-Cyrl-RS"/>
        </w:rPr>
        <w:t>2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299A">
        <w:rPr>
          <w:rFonts w:ascii="Times New Roman" w:hAnsi="Times New Roman" w:cs="Times New Roman"/>
          <w:sz w:val="24"/>
          <w:szCs w:val="24"/>
        </w:rPr>
        <w:t>Попис имовине и обавеза према периоду када се спроводи може бити редован – врши се на кр</w:t>
      </w:r>
      <w:r w:rsidR="005C7ACB">
        <w:rPr>
          <w:rFonts w:ascii="Times New Roman" w:hAnsi="Times New Roman" w:cs="Times New Roman"/>
          <w:sz w:val="24"/>
          <w:szCs w:val="24"/>
        </w:rPr>
        <w:t>ају године са стањем на дан 31.</w:t>
      </w:r>
      <w:r w:rsidRPr="0004299A">
        <w:rPr>
          <w:rFonts w:ascii="Times New Roman" w:hAnsi="Times New Roman" w:cs="Times New Roman"/>
          <w:sz w:val="24"/>
          <w:szCs w:val="24"/>
        </w:rPr>
        <w:t>децембра или ванредан – врши се током године.</w:t>
      </w:r>
    </w:p>
    <w:p w:rsidR="00672B9A" w:rsidRDefault="005C7ACB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Ванредан попис из става 2.</w:t>
      </w:r>
      <w:r w:rsidR="00644138" w:rsidRPr="0004299A">
        <w:rPr>
          <w:rFonts w:ascii="Times New Roman" w:hAnsi="Times New Roman" w:cs="Times New Roman"/>
          <w:sz w:val="24"/>
          <w:szCs w:val="24"/>
        </w:rPr>
        <w:t>овог члана спроводи се у случајевима примопредаје дужности, статусне промене, отварања, односно закључења поступка редовне ликвидације, као и у другим случајевима када то одлучи директор.</w:t>
      </w:r>
    </w:p>
    <w:p w:rsidR="00957575" w:rsidRPr="0004299A" w:rsidRDefault="00957575" w:rsidP="0004299A">
      <w:pPr>
        <w:pStyle w:val="Bodytex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75" w:rsidRPr="0004299A" w:rsidRDefault="00644138" w:rsidP="005C7ACB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63411B">
        <w:rPr>
          <w:rFonts w:ascii="Times New Roman" w:hAnsi="Times New Roman"/>
          <w:b w:val="0"/>
          <w:lang w:val="sr-Cyrl-RS"/>
        </w:rPr>
        <w:t>3</w:t>
      </w:r>
      <w:r w:rsidR="00836BB0">
        <w:rPr>
          <w:rFonts w:ascii="Times New Roman" w:hAnsi="Times New Roman"/>
          <w:b w:val="0"/>
          <w:lang w:val="sr-Cyrl-RS"/>
        </w:rPr>
        <w:t>3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5C7ACB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Редован попис може почети од 1.</w:t>
      </w:r>
      <w:r w:rsidR="00644138" w:rsidRPr="0004299A">
        <w:rPr>
          <w:rFonts w:ascii="Times New Roman" w:hAnsi="Times New Roman"/>
          <w:b w:val="0"/>
        </w:rPr>
        <w:t>децембра текуће године, а по потреби и раније.</w:t>
      </w:r>
    </w:p>
    <w:p w:rsidR="00672B9A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Промена стања имовине и обавеза у току обављања пописа, у пописне листе уноси се на основу валидних рачуноводсвених исправа.</w:t>
      </w:r>
    </w:p>
    <w:p w:rsidR="00957575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Када се по</w:t>
      </w:r>
      <w:r w:rsidR="005C7ACB">
        <w:rPr>
          <w:rFonts w:ascii="Times New Roman" w:hAnsi="Times New Roman"/>
          <w:b w:val="0"/>
        </w:rPr>
        <w:t>пис врши пре, односно после 31.</w:t>
      </w:r>
      <w:r w:rsidRPr="0004299A">
        <w:rPr>
          <w:rFonts w:ascii="Times New Roman" w:hAnsi="Times New Roman"/>
          <w:b w:val="0"/>
        </w:rPr>
        <w:t>децембра, неопходно је извршити сво</w:t>
      </w:r>
      <w:r w:rsidR="005C7ACB">
        <w:rPr>
          <w:rFonts w:ascii="Times New Roman" w:hAnsi="Times New Roman"/>
          <w:b w:val="0"/>
        </w:rPr>
        <w:t>ђење стања по попису на дан 31.</w:t>
      </w:r>
      <w:r w:rsidRPr="0004299A">
        <w:rPr>
          <w:rFonts w:ascii="Times New Roman" w:hAnsi="Times New Roman"/>
          <w:b w:val="0"/>
        </w:rPr>
        <w:t>децембра.</w:t>
      </w:r>
    </w:p>
    <w:p w:rsidR="00672B9A" w:rsidRDefault="00644138" w:rsidP="0004299A">
      <w:pPr>
        <w:pStyle w:val="Clan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Образовање пописне комисије</w:t>
      </w:r>
    </w:p>
    <w:p w:rsidR="008C2E68" w:rsidRPr="0004299A" w:rsidRDefault="008C2E68" w:rsidP="008C2E68">
      <w:pPr>
        <w:pStyle w:val="Clan"/>
        <w:spacing w:before="0" w:after="0"/>
        <w:ind w:left="3337"/>
        <w:jc w:val="both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365"/>
        </w:tabs>
        <w:spacing w:before="0" w:after="0"/>
        <w:ind w:left="3337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ab/>
        <w:t xml:space="preserve">Члан </w:t>
      </w:r>
      <w:r w:rsidR="0063411B">
        <w:rPr>
          <w:rFonts w:ascii="Times New Roman" w:hAnsi="Times New Roman"/>
          <w:b w:val="0"/>
          <w:lang w:val="sr-Cyrl-RS"/>
        </w:rPr>
        <w:t>3</w:t>
      </w:r>
      <w:r w:rsidR="00836BB0">
        <w:rPr>
          <w:rFonts w:ascii="Times New Roman" w:hAnsi="Times New Roman"/>
          <w:b w:val="0"/>
          <w:lang w:val="sr-Cyrl-RS"/>
        </w:rPr>
        <w:t>4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Директор Школе посебним решењем образује потребан број пописних комисија.</w:t>
      </w:r>
    </w:p>
    <w:p w:rsidR="00672B9A" w:rsidRPr="0004299A" w:rsidRDefault="005C7ACB" w:rsidP="0004299A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Решењем из става 1.</w:t>
      </w:r>
      <w:r w:rsidR="00644138" w:rsidRPr="0004299A">
        <w:rPr>
          <w:rFonts w:ascii="Times New Roman" w:hAnsi="Times New Roman"/>
          <w:b w:val="0"/>
        </w:rPr>
        <w:t xml:space="preserve">овог члана одређује </w:t>
      </w:r>
      <w:r w:rsidR="0063411B">
        <w:rPr>
          <w:rFonts w:ascii="Times New Roman" w:hAnsi="Times New Roman"/>
          <w:b w:val="0"/>
        </w:rPr>
        <w:t>се: председник пописне комисије</w:t>
      </w:r>
      <w:r w:rsidR="00836BB0">
        <w:rPr>
          <w:rFonts w:ascii="Times New Roman" w:hAnsi="Times New Roman"/>
          <w:b w:val="0"/>
          <w:lang w:val="sr-Cyrl-RS"/>
        </w:rPr>
        <w:t>,</w:t>
      </w:r>
      <w:r w:rsidR="0063411B">
        <w:rPr>
          <w:rFonts w:ascii="Times New Roman" w:hAnsi="Times New Roman"/>
          <w:b w:val="0"/>
          <w:lang w:val="sr-Cyrl-RS"/>
        </w:rPr>
        <w:t xml:space="preserve"> </w:t>
      </w:r>
      <w:r w:rsidR="00644138" w:rsidRPr="0004299A">
        <w:rPr>
          <w:rFonts w:ascii="Times New Roman" w:hAnsi="Times New Roman"/>
          <w:b w:val="0"/>
        </w:rPr>
        <w:t xml:space="preserve">чланови </w:t>
      </w:r>
      <w:r w:rsidR="00836BB0">
        <w:rPr>
          <w:rFonts w:ascii="Times New Roman" w:hAnsi="Times New Roman"/>
          <w:b w:val="0"/>
          <w:lang w:val="sr-Cyrl-RS"/>
        </w:rPr>
        <w:t>и заменици чланова пописне комисије (</w:t>
      </w:r>
      <w:r w:rsidR="0063411B">
        <w:rPr>
          <w:rFonts w:ascii="Times New Roman" w:hAnsi="Times New Roman"/>
          <w:b w:val="0"/>
        </w:rPr>
        <w:t>бирају се из редова запослених</w:t>
      </w:r>
      <w:r w:rsidR="00836BB0">
        <w:rPr>
          <w:rFonts w:ascii="Times New Roman" w:hAnsi="Times New Roman"/>
          <w:b w:val="0"/>
        </w:rPr>
        <w:t>),</w:t>
      </w:r>
      <w:r w:rsidR="00644138" w:rsidRPr="0004299A">
        <w:rPr>
          <w:rFonts w:ascii="Times New Roman" w:hAnsi="Times New Roman"/>
          <w:b w:val="0"/>
        </w:rPr>
        <w:t xml:space="preserve"> утврђује се предмет пописа и рок за достављање извештаја о извршеном </w:t>
      </w:r>
      <w:r w:rsidR="00836BB0">
        <w:rPr>
          <w:rFonts w:ascii="Times New Roman" w:hAnsi="Times New Roman"/>
          <w:b w:val="0"/>
        </w:rPr>
        <w:t>попису.</w:t>
      </w:r>
    </w:p>
    <w:p w:rsidR="00672B9A" w:rsidRPr="0004299A" w:rsidRDefault="005C7ACB" w:rsidP="0004299A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Решење из става 1.</w:t>
      </w:r>
      <w:r w:rsidR="00644138" w:rsidRPr="0004299A">
        <w:rPr>
          <w:rFonts w:ascii="Times New Roman" w:hAnsi="Times New Roman"/>
          <w:b w:val="0"/>
        </w:rPr>
        <w:t xml:space="preserve">овог члана за спровођење редовног пописа доноси се најкасније до 1. </w:t>
      </w:r>
      <w:proofErr w:type="gramStart"/>
      <w:r w:rsidR="00644138" w:rsidRPr="0004299A">
        <w:rPr>
          <w:rFonts w:ascii="Times New Roman" w:hAnsi="Times New Roman"/>
          <w:b w:val="0"/>
        </w:rPr>
        <w:t>децембра</w:t>
      </w:r>
      <w:proofErr w:type="gramEnd"/>
      <w:r w:rsidR="00644138" w:rsidRPr="0004299A">
        <w:rPr>
          <w:rFonts w:ascii="Times New Roman" w:hAnsi="Times New Roman"/>
          <w:b w:val="0"/>
        </w:rPr>
        <w:t xml:space="preserve"> текуће године.</w:t>
      </w:r>
    </w:p>
    <w:p w:rsidR="00836BB0" w:rsidRDefault="005C7ACB" w:rsidP="00E93E93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>
        <w:rPr>
          <w:rFonts w:ascii="Times New Roman" w:hAnsi="Times New Roman"/>
          <w:b w:val="0"/>
        </w:rPr>
        <w:t>Решење из става 1.</w:t>
      </w:r>
      <w:r w:rsidR="00644138" w:rsidRPr="0004299A">
        <w:rPr>
          <w:rFonts w:ascii="Times New Roman" w:hAnsi="Times New Roman"/>
          <w:b w:val="0"/>
        </w:rPr>
        <w:t>овог члана доставља се свим члановима пописне комисије.</w:t>
      </w:r>
    </w:p>
    <w:p w:rsidR="00836BB0" w:rsidRPr="00836BB0" w:rsidRDefault="00836BB0" w:rsidP="00E93E93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672B9A" w:rsidRDefault="00644138" w:rsidP="0004299A">
      <w:pPr>
        <w:pStyle w:val="Clan"/>
        <w:tabs>
          <w:tab w:val="left" w:pos="436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63411B">
        <w:rPr>
          <w:rFonts w:ascii="Times New Roman" w:hAnsi="Times New Roman"/>
          <w:b w:val="0"/>
          <w:lang w:val="sr-Cyrl-RS"/>
        </w:rPr>
        <w:t>3</w:t>
      </w:r>
      <w:r w:rsidR="00836BB0">
        <w:rPr>
          <w:rFonts w:ascii="Times New Roman" w:hAnsi="Times New Roman"/>
          <w:b w:val="0"/>
          <w:lang w:val="sr-Cyrl-RS"/>
        </w:rPr>
        <w:t>5</w:t>
      </w:r>
      <w:r w:rsidRPr="0004299A">
        <w:rPr>
          <w:rFonts w:ascii="Times New Roman" w:hAnsi="Times New Roman"/>
          <w:b w:val="0"/>
        </w:rPr>
        <w:t>.</w:t>
      </w:r>
    </w:p>
    <w:p w:rsidR="00836BB0" w:rsidRPr="00836BB0" w:rsidRDefault="00836BB0" w:rsidP="00836BB0">
      <w:pPr>
        <w:pStyle w:val="Clan"/>
        <w:tabs>
          <w:tab w:val="left" w:pos="4365"/>
        </w:tabs>
        <w:spacing w:after="0"/>
        <w:jc w:val="both"/>
        <w:rPr>
          <w:rFonts w:ascii="Times New Roman" w:hAnsi="Times New Roman"/>
          <w:b w:val="0"/>
        </w:rPr>
      </w:pPr>
      <w:r w:rsidRPr="00836BB0">
        <w:rPr>
          <w:rFonts w:ascii="Times New Roman" w:hAnsi="Times New Roman"/>
          <w:b w:val="0"/>
        </w:rPr>
        <w:t>У комисији за попис не могу бити лица која су одговорн</w:t>
      </w:r>
      <w:r>
        <w:rPr>
          <w:rFonts w:ascii="Times New Roman" w:hAnsi="Times New Roman"/>
          <w:b w:val="0"/>
        </w:rPr>
        <w:t>а за руковање имовином, односно</w:t>
      </w:r>
      <w:r>
        <w:rPr>
          <w:rFonts w:ascii="Times New Roman" w:hAnsi="Times New Roman"/>
          <w:b w:val="0"/>
          <w:lang w:val="sr-Cyrl-RS"/>
        </w:rPr>
        <w:t xml:space="preserve"> </w:t>
      </w:r>
      <w:r w:rsidRPr="00836BB0">
        <w:rPr>
          <w:rFonts w:ascii="Times New Roman" w:hAnsi="Times New Roman"/>
          <w:b w:val="0"/>
        </w:rPr>
        <w:t>која су задужена за имовину која се пописује, као ни лица која воде аналитичку евиденцију</w:t>
      </w:r>
    </w:p>
    <w:p w:rsidR="008C2E68" w:rsidRDefault="00836BB0" w:rsidP="00836BB0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</w:rPr>
      </w:pPr>
      <w:proofErr w:type="gramStart"/>
      <w:r w:rsidRPr="00836BB0">
        <w:rPr>
          <w:rFonts w:ascii="Times New Roman" w:hAnsi="Times New Roman"/>
          <w:b w:val="0"/>
        </w:rPr>
        <w:t>те</w:t>
      </w:r>
      <w:proofErr w:type="gramEnd"/>
      <w:r w:rsidRPr="00836BB0">
        <w:rPr>
          <w:rFonts w:ascii="Times New Roman" w:hAnsi="Times New Roman"/>
          <w:b w:val="0"/>
        </w:rPr>
        <w:t xml:space="preserve"> имовине.</w:t>
      </w:r>
    </w:p>
    <w:p w:rsidR="00836BB0" w:rsidRPr="0004299A" w:rsidRDefault="00836BB0" w:rsidP="005C7ACB">
      <w:pPr>
        <w:pStyle w:val="Clan"/>
        <w:tabs>
          <w:tab w:val="left" w:pos="436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>
        <w:rPr>
          <w:rFonts w:ascii="Times New Roman" w:hAnsi="Times New Roman"/>
          <w:b w:val="0"/>
          <w:lang w:val="sr-Cyrl-RS"/>
        </w:rPr>
        <w:t>36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Пре почетка пописа, рачуноводствена служба, комисији доставља пописне листе без података о количинама из књиговодствене евиденције.</w:t>
      </w:r>
    </w:p>
    <w:p w:rsidR="00672B9A" w:rsidRPr="0004299A" w:rsidRDefault="00644138" w:rsidP="0004299A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Подаци о количинама предмета пописа из књиговодствене евиденције уносе се у пописне листе по уписивању стварног стања и по потписивању пописних листи од стра</w:t>
      </w:r>
      <w:r w:rsidR="00713EBA">
        <w:rPr>
          <w:rFonts w:ascii="Times New Roman" w:hAnsi="Times New Roman"/>
          <w:b w:val="0"/>
          <w:lang w:val="sr-Cyrl-RS"/>
        </w:rPr>
        <w:t>н</w:t>
      </w:r>
      <w:r w:rsidRPr="0004299A">
        <w:rPr>
          <w:rFonts w:ascii="Times New Roman" w:hAnsi="Times New Roman"/>
          <w:b w:val="0"/>
        </w:rPr>
        <w:t>е чланова комисије.</w:t>
      </w:r>
    </w:p>
    <w:p w:rsidR="00AE479E" w:rsidRPr="00AE479E" w:rsidRDefault="00644138" w:rsidP="0004299A">
      <w:pPr>
        <w:pStyle w:val="Clan"/>
        <w:tabs>
          <w:tab w:val="left" w:pos="436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За тачност попуњавања пописних лист</w:t>
      </w:r>
      <w:r w:rsidR="005C7ACB">
        <w:rPr>
          <w:rFonts w:ascii="Times New Roman" w:hAnsi="Times New Roman"/>
          <w:b w:val="0"/>
        </w:rPr>
        <w:t>а одговорна је пописна комисија.</w:t>
      </w:r>
    </w:p>
    <w:p w:rsidR="00672B9A" w:rsidRDefault="00644138" w:rsidP="0004299A">
      <w:pPr>
        <w:pStyle w:val="Clan"/>
        <w:numPr>
          <w:ilvl w:val="0"/>
          <w:numId w:val="6"/>
        </w:numPr>
        <w:spacing w:before="0" w:after="0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>Спровођење пописа</w:t>
      </w:r>
    </w:p>
    <w:p w:rsidR="008C2E68" w:rsidRPr="0004299A" w:rsidRDefault="008C2E68" w:rsidP="008C2E68">
      <w:pPr>
        <w:pStyle w:val="Clan"/>
        <w:spacing w:before="0" w:after="0"/>
        <w:ind w:left="3337"/>
        <w:jc w:val="left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spacing w:before="0" w:after="0"/>
        <w:ind w:left="3337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             </w:t>
      </w:r>
      <w:r w:rsidR="00713EBA">
        <w:rPr>
          <w:rFonts w:ascii="Times New Roman" w:hAnsi="Times New Roman"/>
          <w:b w:val="0"/>
          <w:lang w:val="sr-Cyrl-RS"/>
        </w:rPr>
        <w:t xml:space="preserve"> </w:t>
      </w:r>
      <w:r w:rsidRPr="0004299A">
        <w:rPr>
          <w:rFonts w:ascii="Times New Roman" w:hAnsi="Times New Roman"/>
          <w:b w:val="0"/>
        </w:rPr>
        <w:t xml:space="preserve"> Члан </w:t>
      </w:r>
      <w:r w:rsidR="0063411B">
        <w:rPr>
          <w:rFonts w:ascii="Times New Roman" w:hAnsi="Times New Roman"/>
          <w:b w:val="0"/>
          <w:lang w:val="sr-Cyrl-RS"/>
        </w:rPr>
        <w:t>3</w:t>
      </w:r>
      <w:r w:rsidR="00713EBA">
        <w:rPr>
          <w:rFonts w:ascii="Times New Roman" w:hAnsi="Times New Roman"/>
          <w:b w:val="0"/>
          <w:lang w:val="sr-Cyrl-RS"/>
        </w:rPr>
        <w:t>7</w:t>
      </w:r>
      <w:r w:rsidRPr="0004299A">
        <w:rPr>
          <w:rFonts w:ascii="Times New Roman" w:hAnsi="Times New Roman"/>
          <w:b w:val="0"/>
        </w:rPr>
        <w:t>.</w:t>
      </w:r>
    </w:p>
    <w:p w:rsidR="008C2E68" w:rsidRPr="000429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Спровођење пописа врши се мерењем, бројањем, проценом и сл. </w:t>
      </w:r>
      <w:proofErr w:type="gramStart"/>
      <w:r w:rsidRPr="0004299A">
        <w:rPr>
          <w:rFonts w:ascii="Times New Roman" w:hAnsi="Times New Roman"/>
          <w:b w:val="0"/>
        </w:rPr>
        <w:t>зависно</w:t>
      </w:r>
      <w:proofErr w:type="gramEnd"/>
      <w:r w:rsidRPr="0004299A">
        <w:rPr>
          <w:rFonts w:ascii="Times New Roman" w:hAnsi="Times New Roman"/>
          <w:b w:val="0"/>
        </w:rPr>
        <w:t xml:space="preserve"> од природе предмета пописа.</w:t>
      </w:r>
    </w:p>
    <w:p w:rsidR="00672B9A" w:rsidRPr="0004299A" w:rsidRDefault="00644138" w:rsidP="0004299A">
      <w:pPr>
        <w:pStyle w:val="Clan"/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713EBA">
        <w:rPr>
          <w:rFonts w:ascii="Times New Roman" w:hAnsi="Times New Roman"/>
          <w:b w:val="0"/>
          <w:lang w:val="sr-Cyrl-RS"/>
        </w:rPr>
        <w:t>38</w:t>
      </w:r>
      <w:r w:rsidRPr="0004299A">
        <w:rPr>
          <w:rFonts w:ascii="Times New Roman" w:hAnsi="Times New Roman"/>
          <w:b w:val="0"/>
        </w:rPr>
        <w:t>.</w:t>
      </w:r>
    </w:p>
    <w:p w:rsidR="0063411B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 xml:space="preserve">Попис готовинских еквивалената и готовине у благајни, хартија од вредности и страних средстава плаћања врши се бројањем према </w:t>
      </w:r>
      <w:proofErr w:type="gramStart"/>
      <w:r w:rsidRPr="0004299A">
        <w:rPr>
          <w:rFonts w:ascii="Times New Roman" w:hAnsi="Times New Roman"/>
          <w:b w:val="0"/>
        </w:rPr>
        <w:t xml:space="preserve">апоенима </w:t>
      </w:r>
      <w:r w:rsidR="0063411B">
        <w:rPr>
          <w:rFonts w:ascii="Times New Roman" w:hAnsi="Times New Roman"/>
          <w:b w:val="0"/>
          <w:lang w:val="sr-Cyrl-RS"/>
        </w:rPr>
        <w:t>.</w:t>
      </w:r>
      <w:proofErr w:type="gramEnd"/>
    </w:p>
    <w:p w:rsidR="00672B9A" w:rsidRDefault="00644138" w:rsidP="0004299A">
      <w:pPr>
        <w:pStyle w:val="Clan"/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Готовина и хартије од вредности које се налазе на рачунима и депо-рачунима пописују се на основу извода о с</w:t>
      </w:r>
      <w:r w:rsidR="005C7ACB">
        <w:rPr>
          <w:rFonts w:ascii="Times New Roman" w:hAnsi="Times New Roman"/>
          <w:b w:val="0"/>
        </w:rPr>
        <w:t>тању тих средстава на дан 31.</w:t>
      </w:r>
      <w:r w:rsidR="0063411B">
        <w:rPr>
          <w:rFonts w:ascii="Times New Roman" w:hAnsi="Times New Roman"/>
          <w:b w:val="0"/>
        </w:rPr>
        <w:t>д</w:t>
      </w:r>
      <w:r w:rsidRPr="0004299A">
        <w:rPr>
          <w:rFonts w:ascii="Times New Roman" w:hAnsi="Times New Roman"/>
          <w:b w:val="0"/>
        </w:rPr>
        <w:t>ецембра.</w:t>
      </w:r>
    </w:p>
    <w:p w:rsidR="0063411B" w:rsidRPr="0063411B" w:rsidRDefault="0063411B" w:rsidP="0004299A">
      <w:pPr>
        <w:pStyle w:val="Clan"/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8C2E68" w:rsidRDefault="00644138" w:rsidP="005C7ACB">
      <w:pPr>
        <w:pStyle w:val="Clan"/>
        <w:numPr>
          <w:ilvl w:val="0"/>
          <w:numId w:val="6"/>
        </w:numPr>
        <w:spacing w:before="0" w:after="0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Састављање извештаја о попису</w:t>
      </w:r>
    </w:p>
    <w:p w:rsidR="005C7ACB" w:rsidRPr="005C7ACB" w:rsidRDefault="005C7ACB" w:rsidP="005C7ACB">
      <w:pPr>
        <w:pStyle w:val="Clan"/>
        <w:spacing w:before="0" w:after="0"/>
        <w:ind w:left="3337"/>
        <w:jc w:val="left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ind w:left="3337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                Члан </w:t>
      </w:r>
      <w:r w:rsidR="00713EBA">
        <w:rPr>
          <w:rFonts w:ascii="Times New Roman" w:hAnsi="Times New Roman"/>
          <w:b w:val="0"/>
          <w:lang w:val="sr-Cyrl-RS"/>
        </w:rPr>
        <w:t>39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Председник комисије за попис доставља извештај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директору Школе.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Извештај </w:t>
      </w:r>
      <w:r w:rsidR="00713EBA">
        <w:rPr>
          <w:rFonts w:ascii="Times New Roman" w:hAnsi="Times New Roman"/>
          <w:b w:val="0"/>
          <w:lang w:val="sr-Cyrl-RS"/>
        </w:rPr>
        <w:t xml:space="preserve">се </w:t>
      </w:r>
      <w:r w:rsidR="00713EBA">
        <w:rPr>
          <w:rFonts w:ascii="Times New Roman" w:hAnsi="Times New Roman"/>
          <w:b w:val="0"/>
        </w:rPr>
        <w:t xml:space="preserve">доставља </w:t>
      </w:r>
      <w:r w:rsidRPr="0004299A">
        <w:rPr>
          <w:rFonts w:ascii="Times New Roman" w:hAnsi="Times New Roman"/>
          <w:b w:val="0"/>
        </w:rPr>
        <w:t xml:space="preserve">најкасније до 25. </w:t>
      </w:r>
      <w:proofErr w:type="gramStart"/>
      <w:r w:rsidRPr="0004299A">
        <w:rPr>
          <w:rFonts w:ascii="Times New Roman" w:hAnsi="Times New Roman"/>
          <w:b w:val="0"/>
        </w:rPr>
        <w:t>јануара</w:t>
      </w:r>
      <w:proofErr w:type="gramEnd"/>
      <w:r w:rsidRPr="0004299A">
        <w:rPr>
          <w:rFonts w:ascii="Times New Roman" w:hAnsi="Times New Roman"/>
          <w:b w:val="0"/>
        </w:rPr>
        <w:t xml:space="preserve"> наредне године – за нефинансијску имовину, односно најкасније до 15. </w:t>
      </w:r>
      <w:proofErr w:type="gramStart"/>
      <w:r w:rsidRPr="0004299A">
        <w:rPr>
          <w:rFonts w:ascii="Times New Roman" w:hAnsi="Times New Roman"/>
          <w:b w:val="0"/>
        </w:rPr>
        <w:t>фебруара</w:t>
      </w:r>
      <w:proofErr w:type="gramEnd"/>
      <w:r w:rsidRPr="0004299A">
        <w:rPr>
          <w:rFonts w:ascii="Times New Roman" w:hAnsi="Times New Roman"/>
          <w:b w:val="0"/>
        </w:rPr>
        <w:t xml:space="preserve"> наредне године – за финансијску имовину.</w:t>
      </w:r>
    </w:p>
    <w:p w:rsidR="00672B9A" w:rsidRPr="0063411B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За тачност пописа и извештаја, односно за његову потпуност, веродостојност, истинитост и благовременост извршења и достављања одговоран је председник комисије за попис</w:t>
      </w:r>
      <w:r w:rsidR="0063411B">
        <w:rPr>
          <w:rFonts w:ascii="Times New Roman" w:hAnsi="Times New Roman"/>
          <w:b w:val="0"/>
          <w:lang w:val="sr-Cyrl-RS"/>
        </w:rPr>
        <w:t>.</w:t>
      </w:r>
    </w:p>
    <w:p w:rsidR="00957575" w:rsidRDefault="00957575" w:rsidP="008C2E68">
      <w:pPr>
        <w:pStyle w:val="Clan"/>
        <w:tabs>
          <w:tab w:val="left" w:pos="4545"/>
        </w:tabs>
        <w:spacing w:before="0" w:after="0"/>
        <w:jc w:val="left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427117">
        <w:rPr>
          <w:rFonts w:ascii="Times New Roman" w:hAnsi="Times New Roman"/>
          <w:b w:val="0"/>
          <w:lang w:val="sr-Cyrl-RS"/>
        </w:rPr>
        <w:t>40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Школски одбор </w:t>
      </w:r>
      <w:r w:rsidR="0063411B">
        <w:rPr>
          <w:rFonts w:ascii="Times New Roman" w:hAnsi="Times New Roman"/>
          <w:b w:val="0"/>
          <w:lang w:val="sr-Cyrl-RS"/>
        </w:rPr>
        <w:t>усваја</w:t>
      </w:r>
      <w:r w:rsidRPr="0004299A">
        <w:rPr>
          <w:rFonts w:ascii="Times New Roman" w:hAnsi="Times New Roman"/>
          <w:b w:val="0"/>
        </w:rPr>
        <w:t xml:space="preserve"> извештај о извршеном попису и одлучује о предлозима комисије за попис.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Школски одбор најкасније до 2</w:t>
      </w:r>
      <w:r w:rsidR="00427117">
        <w:rPr>
          <w:rFonts w:ascii="Times New Roman" w:hAnsi="Times New Roman"/>
          <w:b w:val="0"/>
          <w:lang w:val="sr-Cyrl-RS"/>
        </w:rPr>
        <w:t>0</w:t>
      </w:r>
      <w:r w:rsidR="00427117">
        <w:rPr>
          <w:rFonts w:ascii="Times New Roman" w:hAnsi="Times New Roman"/>
          <w:b w:val="0"/>
        </w:rPr>
        <w:t xml:space="preserve">. </w:t>
      </w:r>
      <w:proofErr w:type="gramStart"/>
      <w:r w:rsidR="00427117">
        <w:rPr>
          <w:rFonts w:ascii="Times New Roman" w:hAnsi="Times New Roman"/>
          <w:b w:val="0"/>
        </w:rPr>
        <w:t>фебруара</w:t>
      </w:r>
      <w:proofErr w:type="gramEnd"/>
      <w:r w:rsidR="00427117">
        <w:rPr>
          <w:rFonts w:ascii="Times New Roman" w:hAnsi="Times New Roman"/>
          <w:b w:val="0"/>
        </w:rPr>
        <w:t xml:space="preserve"> наредне године </w:t>
      </w:r>
      <w:r w:rsidRPr="0004299A">
        <w:rPr>
          <w:rFonts w:ascii="Times New Roman" w:hAnsi="Times New Roman"/>
          <w:b w:val="0"/>
        </w:rPr>
        <w:t>доноси одлуку о усвајању извештаја о извршеном попису, као и решење о поступању са: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ind w:left="72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-Утврђеним мањком/вишком,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ind w:left="72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-расходовањем имовине која је д</w:t>
      </w:r>
      <w:r w:rsidR="00427117">
        <w:rPr>
          <w:rFonts w:ascii="Times New Roman" w:hAnsi="Times New Roman"/>
          <w:b w:val="0"/>
        </w:rPr>
        <w:t>отрајала или није употребљива.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Извештај о извршеном попису, заједно са пописним листама и одлуком о усвајању извештаја о извршеном попису доставља се рачуноводственој служби на књижење.</w:t>
      </w:r>
    </w:p>
    <w:p w:rsidR="00B8702C" w:rsidRPr="004250C8" w:rsidRDefault="00644138" w:rsidP="004250C8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Рок за достављање документације је наредни дан од дана доношења одлуке о усвајању извештаја о извршеном попису.</w:t>
      </w:r>
    </w:p>
    <w:p w:rsidR="008C2E68" w:rsidRPr="005C7ACB" w:rsidRDefault="00644138" w:rsidP="0004299A">
      <w:pPr>
        <w:pStyle w:val="Clan"/>
        <w:tabs>
          <w:tab w:val="left" w:pos="4545"/>
        </w:tabs>
        <w:spacing w:before="0" w:after="0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                           </w:t>
      </w:r>
      <w:r w:rsidR="00B8702C">
        <w:rPr>
          <w:rFonts w:ascii="Times New Roman" w:hAnsi="Times New Roman"/>
          <w:b w:val="0"/>
        </w:rPr>
        <w:t xml:space="preserve">      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5.Усклађивање потраживања и обавеза</w:t>
      </w:r>
    </w:p>
    <w:p w:rsidR="008C2E68" w:rsidRPr="0004299A" w:rsidRDefault="008C2E6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ind w:left="3337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               Члан </w:t>
      </w:r>
      <w:r w:rsidR="0063411B">
        <w:rPr>
          <w:rFonts w:ascii="Times New Roman" w:hAnsi="Times New Roman"/>
          <w:b w:val="0"/>
          <w:lang w:val="sr-Cyrl-RS"/>
        </w:rPr>
        <w:t>4</w:t>
      </w:r>
      <w:r w:rsidR="004250C8">
        <w:rPr>
          <w:rFonts w:ascii="Times New Roman" w:hAnsi="Times New Roman"/>
          <w:b w:val="0"/>
          <w:lang w:val="sr-Cyrl-RS"/>
        </w:rPr>
        <w:t>1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Усаглашавање књиговодственог ста</w:t>
      </w:r>
      <w:r w:rsidR="004250C8">
        <w:rPr>
          <w:rFonts w:ascii="Times New Roman" w:hAnsi="Times New Roman"/>
          <w:b w:val="0"/>
          <w:lang w:val="sr-Cyrl-RS"/>
        </w:rPr>
        <w:t>њ</w:t>
      </w:r>
      <w:r w:rsidRPr="0004299A">
        <w:rPr>
          <w:rFonts w:ascii="Times New Roman" w:hAnsi="Times New Roman"/>
          <w:b w:val="0"/>
        </w:rPr>
        <w:t>а финансијских пласмана, потраживања и обавеза са стварним стањем финансијских пласмана, потраживања и обавеза врши се на дан састављања годишњег финансијско</w:t>
      </w:r>
      <w:r w:rsidR="005C7ACB">
        <w:rPr>
          <w:rFonts w:ascii="Times New Roman" w:hAnsi="Times New Roman"/>
          <w:b w:val="0"/>
        </w:rPr>
        <w:t>г извештаја, односно на дан 31.</w:t>
      </w:r>
      <w:r w:rsidR="005C7ACB">
        <w:rPr>
          <w:rFonts w:ascii="Times New Roman" w:hAnsi="Times New Roman"/>
          <w:b w:val="0"/>
          <w:lang w:val="sr-Cyrl-RS"/>
        </w:rPr>
        <w:t>д</w:t>
      </w:r>
      <w:r w:rsidRPr="0004299A">
        <w:rPr>
          <w:rFonts w:ascii="Times New Roman" w:hAnsi="Times New Roman"/>
          <w:b w:val="0"/>
        </w:rPr>
        <w:t>ецембра.</w:t>
      </w:r>
    </w:p>
    <w:p w:rsidR="008C2E68" w:rsidRPr="0004299A" w:rsidRDefault="008C2E6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63411B">
        <w:rPr>
          <w:rFonts w:ascii="Times New Roman" w:hAnsi="Times New Roman"/>
          <w:b w:val="0"/>
          <w:lang w:val="sr-Cyrl-RS"/>
        </w:rPr>
        <w:t>4</w:t>
      </w:r>
      <w:r w:rsidR="004250C8">
        <w:rPr>
          <w:rFonts w:ascii="Times New Roman" w:hAnsi="Times New Roman"/>
          <w:b w:val="0"/>
          <w:lang w:val="sr-Cyrl-RS"/>
        </w:rPr>
        <w:t>2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Застарела потраживања и обавезе Школа отписује, на основу претходно донете одлуке Школског одбора.</w:t>
      </w:r>
    </w:p>
    <w:p w:rsidR="00957575" w:rsidRDefault="00957575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5C7ACB" w:rsidRDefault="005C7ACB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5C7ACB" w:rsidRDefault="005C7ACB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5C7ACB" w:rsidRDefault="005C7ACB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5C7ACB" w:rsidRPr="0004299A" w:rsidRDefault="005C7ACB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8C2E68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>V .РАЧУНОВОДСТВЕНЕ ПОЛИТИКЕ</w:t>
      </w:r>
    </w:p>
    <w:p w:rsidR="005C7ACB" w:rsidRPr="0004299A" w:rsidRDefault="005C7ACB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</w:p>
    <w:p w:rsidR="00957575" w:rsidRPr="0004299A" w:rsidRDefault="004250C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>
        <w:rPr>
          <w:rFonts w:ascii="Times New Roman" w:hAnsi="Times New Roman"/>
          <w:b w:val="0"/>
          <w:lang w:val="sr-Cyrl-RS"/>
        </w:rPr>
        <w:t>43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Исправка вредности непокретности и основних средстава врши се по стопама амортицазије, у складу са подзаконским актом министра надлежног за финансије.</w:t>
      </w:r>
    </w:p>
    <w:p w:rsidR="008C2E68" w:rsidRPr="007115EE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Књиговодствено евидентирање обрачунате</w:t>
      </w:r>
      <w:r w:rsidR="005C7ACB">
        <w:rPr>
          <w:rFonts w:ascii="Times New Roman" w:hAnsi="Times New Roman"/>
          <w:b w:val="0"/>
        </w:rPr>
        <w:t xml:space="preserve"> исправке вредности из става 1.</w:t>
      </w:r>
      <w:r w:rsidRPr="0004299A">
        <w:rPr>
          <w:rFonts w:ascii="Times New Roman" w:hAnsi="Times New Roman"/>
          <w:b w:val="0"/>
        </w:rPr>
        <w:t>овог члана врши се на терет капитала</w:t>
      </w:r>
      <w:r w:rsidR="007115EE">
        <w:rPr>
          <w:rFonts w:ascii="Times New Roman" w:hAnsi="Times New Roman"/>
          <w:b w:val="0"/>
          <w:lang w:val="sr-Cyrl-RS"/>
        </w:rPr>
        <w:t>.</w:t>
      </w: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63411B">
        <w:rPr>
          <w:rFonts w:ascii="Times New Roman" w:hAnsi="Times New Roman"/>
          <w:b w:val="0"/>
          <w:lang w:val="sr-Cyrl-RS"/>
        </w:rPr>
        <w:t>4</w:t>
      </w:r>
      <w:r w:rsidR="007115EE">
        <w:rPr>
          <w:rFonts w:ascii="Times New Roman" w:hAnsi="Times New Roman"/>
          <w:b w:val="0"/>
          <w:lang w:val="sr-Cyrl-RS"/>
        </w:rPr>
        <w:t>4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Књиговодствено евидентирање непокретности и основних средстава врши се по набавној вредности умањеној за исправку вредности по основу амортизације.</w:t>
      </w:r>
    </w:p>
    <w:p w:rsidR="00957575" w:rsidRPr="0004299A" w:rsidRDefault="00957575" w:rsidP="005C7ACB">
      <w:pPr>
        <w:pStyle w:val="Clan"/>
        <w:tabs>
          <w:tab w:val="left" w:pos="4545"/>
        </w:tabs>
        <w:spacing w:before="0" w:after="0"/>
        <w:jc w:val="left"/>
        <w:rPr>
          <w:rFonts w:ascii="Times New Roman" w:hAnsi="Times New Roman"/>
          <w:b w:val="0"/>
        </w:rPr>
      </w:pPr>
    </w:p>
    <w:p w:rsidR="00672B9A" w:rsidRDefault="0064413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VI ЗАКЉУЧИВАЊЕ И ЧУВАЊЕ ПОСЛОВНИХ КЊИГА И РАЧУНОВОДСТВЕНИХ ИСПРАВА</w:t>
      </w:r>
    </w:p>
    <w:p w:rsidR="008C2E68" w:rsidRPr="0004299A" w:rsidRDefault="008C2E6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</w:p>
    <w:p w:rsidR="00957575" w:rsidRPr="00AE479E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AE479E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4</w:t>
      </w:r>
      <w:r w:rsidR="00CB6E40">
        <w:rPr>
          <w:rFonts w:ascii="Times New Roman" w:hAnsi="Times New Roman"/>
          <w:b w:val="0"/>
          <w:lang w:val="sr-Cyrl-RS"/>
        </w:rPr>
        <w:t>5</w:t>
      </w:r>
      <w:r w:rsidRPr="00AE479E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 закључују се после спроведених евиденција свих економских трансакција и обрачуна на крају буџетске године, односно у току буџетеске године, у случају статусних промена, престанка пославања и другим случајевима.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Уколико се пословне књиге користе више од једне пословне године закључују се по престанку њиховог коришћења.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 закључују се најкасније до рока достављања финансијских извештаја.</w:t>
      </w:r>
    </w:p>
    <w:p w:rsidR="00957575" w:rsidRPr="0004299A" w:rsidRDefault="00957575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4</w:t>
      </w:r>
      <w:r w:rsidR="007D51EB">
        <w:rPr>
          <w:rFonts w:ascii="Times New Roman" w:hAnsi="Times New Roman"/>
          <w:b w:val="0"/>
          <w:lang w:val="sr-Latn-RS"/>
        </w:rPr>
        <w:t>6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Рачуноводствене исправе и пословне књиге чувају се у пословним просторијама Школе са следећим временом чувања: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1)50 година – финансијски извештаји;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2)10 година – дневник, главне књиге, помоћне књиге и евиденције;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3)5 година – изворна документација и пратећа документација;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proofErr w:type="gramStart"/>
      <w:r w:rsidRPr="0004299A">
        <w:rPr>
          <w:rFonts w:ascii="Times New Roman" w:hAnsi="Times New Roman"/>
          <w:b w:val="0"/>
        </w:rPr>
        <w:t>4)трајно</w:t>
      </w:r>
      <w:proofErr w:type="gramEnd"/>
      <w:r w:rsidRPr="0004299A">
        <w:rPr>
          <w:rFonts w:ascii="Times New Roman" w:hAnsi="Times New Roman"/>
          <w:b w:val="0"/>
        </w:rPr>
        <w:t xml:space="preserve"> – евиденција о зарадама.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Време чувања рачуноводствених исправа и пословних књига почиње тећи последњег дана пословне године на коју се рачуноводствена исправа односи.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књиге, рачуноводствене исправе и финансијски извештаји чувају се у ор</w:t>
      </w:r>
      <w:r w:rsidR="007D51EB">
        <w:rPr>
          <w:rFonts w:ascii="Times New Roman" w:hAnsi="Times New Roman"/>
          <w:b w:val="0"/>
          <w:lang w:val="sr-Cyrl-RS"/>
        </w:rPr>
        <w:t>и</w:t>
      </w:r>
      <w:r w:rsidRPr="0004299A">
        <w:rPr>
          <w:rFonts w:ascii="Times New Roman" w:hAnsi="Times New Roman"/>
          <w:b w:val="0"/>
        </w:rPr>
        <w:t>гиналу и на рачунару или другом облику архивирања.</w:t>
      </w:r>
    </w:p>
    <w:p w:rsidR="008C2E68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Пословне књиге, рачуноводствене исправе и финансијски извештаји чувају се у просторијама Школе.</w:t>
      </w: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4</w:t>
      </w:r>
      <w:r w:rsidR="009104FF">
        <w:rPr>
          <w:rFonts w:ascii="Times New Roman" w:hAnsi="Times New Roman"/>
          <w:b w:val="0"/>
          <w:lang w:val="sr-Cyrl-RS"/>
        </w:rPr>
        <w:t>7</w:t>
      </w:r>
      <w:r w:rsidRPr="0004299A">
        <w:rPr>
          <w:rFonts w:ascii="Times New Roman" w:hAnsi="Times New Roman"/>
          <w:b w:val="0"/>
        </w:rPr>
        <w:t>.</w:t>
      </w:r>
    </w:p>
    <w:p w:rsidR="00B10DB5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 xml:space="preserve">Уништавање пословних књига, рачуноводствених исправа и финансијских извештаја, којима је прошао рок чувања из члана </w:t>
      </w:r>
      <w:r w:rsidR="00B10DB5">
        <w:rPr>
          <w:rFonts w:ascii="Times New Roman" w:hAnsi="Times New Roman"/>
          <w:b w:val="0"/>
          <w:lang w:val="sr-Cyrl-RS"/>
        </w:rPr>
        <w:t>4</w:t>
      </w:r>
      <w:r w:rsidR="009104FF">
        <w:rPr>
          <w:rFonts w:ascii="Times New Roman" w:hAnsi="Times New Roman"/>
          <w:b w:val="0"/>
          <w:lang w:val="sr-Cyrl-RS"/>
        </w:rPr>
        <w:t>6</w:t>
      </w:r>
      <w:r w:rsidR="005C7ACB">
        <w:rPr>
          <w:rFonts w:ascii="Times New Roman" w:hAnsi="Times New Roman"/>
          <w:b w:val="0"/>
        </w:rPr>
        <w:t>.</w:t>
      </w:r>
      <w:r w:rsidRPr="0004299A">
        <w:rPr>
          <w:rFonts w:ascii="Times New Roman" w:hAnsi="Times New Roman"/>
          <w:b w:val="0"/>
        </w:rPr>
        <w:t xml:space="preserve">овог правилника врши комисија коју је формирао директор, </w:t>
      </w:r>
    </w:p>
    <w:p w:rsidR="002D2D1C" w:rsidRPr="005C7ACB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Комисија саставља записник о уништењу пословних књига, рачуноводствених исправа и финансијских извештаја.</w:t>
      </w:r>
    </w:p>
    <w:p w:rsidR="00B10DB5" w:rsidRPr="00B10DB5" w:rsidRDefault="00B10DB5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672B9A" w:rsidRDefault="00957575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VII</w:t>
      </w:r>
      <w:r w:rsidR="00644138" w:rsidRPr="0004299A">
        <w:rPr>
          <w:rFonts w:ascii="Times New Roman" w:hAnsi="Times New Roman"/>
          <w:b w:val="0"/>
        </w:rPr>
        <w:t xml:space="preserve"> УТВРЂИВАЊЕ ОДГОВОРНОСТИ ЗАПОСЛЕНИХ У БУЏЕТСКОМ РАЧУНОВОДСТВУ</w:t>
      </w:r>
    </w:p>
    <w:p w:rsidR="008C2E68" w:rsidRPr="0004299A" w:rsidRDefault="008C2E6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</w:p>
    <w:p w:rsidR="00672B9A" w:rsidRDefault="008C2E68" w:rsidP="008C2E68">
      <w:pPr>
        <w:pStyle w:val="Clan"/>
        <w:tabs>
          <w:tab w:val="left" w:pos="4545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sr-Cyrl-RS"/>
        </w:rPr>
        <w:t xml:space="preserve">                                                         1.</w:t>
      </w:r>
      <w:r w:rsidR="00644138" w:rsidRPr="0004299A">
        <w:rPr>
          <w:rFonts w:ascii="Times New Roman" w:hAnsi="Times New Roman"/>
          <w:b w:val="0"/>
        </w:rPr>
        <w:t xml:space="preserve">Одговорност органа управљања </w:t>
      </w:r>
    </w:p>
    <w:p w:rsidR="008C2E68" w:rsidRPr="0004299A" w:rsidRDefault="008C2E68" w:rsidP="008C2E68">
      <w:pPr>
        <w:pStyle w:val="Clan"/>
        <w:numPr>
          <w:ilvl w:val="3"/>
          <w:numId w:val="6"/>
        </w:numPr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 xml:space="preserve">Члан </w:t>
      </w:r>
      <w:r w:rsidR="00476999">
        <w:rPr>
          <w:rFonts w:ascii="Times New Roman" w:hAnsi="Times New Roman"/>
          <w:b w:val="0"/>
          <w:lang w:val="sr-Cyrl-RS"/>
        </w:rPr>
        <w:t>48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Школски одбор доноси финансијски план, у складу са законом.</w:t>
      </w:r>
    </w:p>
    <w:p w:rsidR="00AE479E" w:rsidRPr="00AE479E" w:rsidRDefault="00AE479E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476999">
        <w:rPr>
          <w:rFonts w:ascii="Times New Roman" w:hAnsi="Times New Roman"/>
          <w:b w:val="0"/>
          <w:lang w:val="sr-Cyrl-RS"/>
        </w:rPr>
        <w:t>49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Школски одбор доноси одлуку о расподели нераспоређеног вишка прихода и примања из ранијих година.</w:t>
      </w:r>
    </w:p>
    <w:p w:rsidR="00B10DB5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Школски одбор усваја годишње финансијске извештаје </w:t>
      </w:r>
      <w:r w:rsidR="009104FF">
        <w:rPr>
          <w:rFonts w:ascii="Times New Roman" w:hAnsi="Times New Roman"/>
          <w:b w:val="0"/>
          <w:lang w:val="sr-Cyrl-RS"/>
        </w:rPr>
        <w:t>ш</w:t>
      </w:r>
      <w:r w:rsidRPr="0004299A">
        <w:rPr>
          <w:rFonts w:ascii="Times New Roman" w:hAnsi="Times New Roman"/>
          <w:b w:val="0"/>
        </w:rPr>
        <w:t>коле.</w:t>
      </w:r>
    </w:p>
    <w:p w:rsidR="008C2E68" w:rsidRPr="00B10DB5" w:rsidRDefault="008C2E6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476999">
        <w:rPr>
          <w:rFonts w:ascii="Times New Roman" w:hAnsi="Times New Roman"/>
          <w:b w:val="0"/>
          <w:lang w:val="sr-Cyrl-RS"/>
        </w:rPr>
        <w:t>50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Школски одбор усваја извештај о попису и извештај о пословању.</w:t>
      </w:r>
    </w:p>
    <w:p w:rsidR="00B10DB5" w:rsidRPr="00B10DB5" w:rsidRDefault="00B10DB5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672B9A" w:rsidRDefault="00644138" w:rsidP="0004299A">
      <w:pPr>
        <w:pStyle w:val="Clan"/>
        <w:tabs>
          <w:tab w:val="left" w:pos="4545"/>
        </w:tabs>
        <w:spacing w:before="0" w:after="0"/>
        <w:ind w:left="3337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2.Одговорност директора</w:t>
      </w:r>
    </w:p>
    <w:p w:rsidR="008C2E68" w:rsidRPr="0004299A" w:rsidRDefault="008C2E68" w:rsidP="0004299A">
      <w:pPr>
        <w:pStyle w:val="Clan"/>
        <w:tabs>
          <w:tab w:val="left" w:pos="4545"/>
        </w:tabs>
        <w:spacing w:before="0" w:after="0"/>
        <w:ind w:left="3337"/>
        <w:jc w:val="left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ind w:left="3337"/>
        <w:jc w:val="left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              Члан </w:t>
      </w:r>
      <w:r w:rsidR="00B10DB5">
        <w:rPr>
          <w:rFonts w:ascii="Times New Roman" w:hAnsi="Times New Roman"/>
          <w:b w:val="0"/>
          <w:lang w:val="sr-Cyrl-RS"/>
        </w:rPr>
        <w:t>5</w:t>
      </w:r>
      <w:r w:rsidR="00476999">
        <w:rPr>
          <w:rFonts w:ascii="Times New Roman" w:hAnsi="Times New Roman"/>
          <w:b w:val="0"/>
          <w:lang w:val="sr-Cyrl-RS"/>
        </w:rPr>
        <w:t>1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Директор Школе одговоран је за рачуноводство сопствених трансакција.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Под одговорношћу из става 1. </w:t>
      </w:r>
      <w:proofErr w:type="gramStart"/>
      <w:r w:rsidRPr="0004299A">
        <w:rPr>
          <w:rFonts w:ascii="Times New Roman" w:hAnsi="Times New Roman"/>
          <w:b w:val="0"/>
        </w:rPr>
        <w:t>овог</w:t>
      </w:r>
      <w:proofErr w:type="gramEnd"/>
      <w:r w:rsidRPr="0004299A">
        <w:rPr>
          <w:rFonts w:ascii="Times New Roman" w:hAnsi="Times New Roman"/>
          <w:b w:val="0"/>
        </w:rPr>
        <w:t xml:space="preserve"> члана сматра се одговорнос</w:t>
      </w:r>
      <w:r w:rsidR="00B10DB5">
        <w:rPr>
          <w:rFonts w:ascii="Times New Roman" w:hAnsi="Times New Roman"/>
          <w:b w:val="0"/>
          <w:lang w:val="sr-Cyrl-RS"/>
        </w:rPr>
        <w:t>т</w:t>
      </w:r>
      <w:r w:rsidRPr="0004299A">
        <w:rPr>
          <w:rFonts w:ascii="Times New Roman" w:hAnsi="Times New Roman"/>
          <w:b w:val="0"/>
        </w:rPr>
        <w:t xml:space="preserve"> у делу истинитости и потпуности садржаја, као и обелодањивања годишњих финансијских извештаја, што потврђује потписом.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Директор је одговоран је за поштовање буџетског календара за подношење завршног рачуна, према роковима утврђеним законом.</w:t>
      </w:r>
    </w:p>
    <w:p w:rsidR="005C7ACB" w:rsidRPr="0004299A" w:rsidRDefault="005C7ACB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5</w:t>
      </w:r>
      <w:r w:rsidR="00727EDE">
        <w:rPr>
          <w:rFonts w:ascii="Times New Roman" w:hAnsi="Times New Roman"/>
          <w:b w:val="0"/>
          <w:lang w:val="sr-Cyrl-RS"/>
        </w:rPr>
        <w:t>2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Директор је одговоран за успостављање, одржавање, редовно ажурирање и спровођење безбедног и ефикасног система финансијског управљања и контроле.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Директор је одговоран за успостављање и обезбеђење услова за адекватно функционисање интерне ревизије Школе.</w:t>
      </w:r>
    </w:p>
    <w:p w:rsidR="00957575" w:rsidRPr="0004299A" w:rsidRDefault="00957575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5</w:t>
      </w:r>
      <w:r w:rsidR="00727EDE">
        <w:rPr>
          <w:rFonts w:ascii="Times New Roman" w:hAnsi="Times New Roman"/>
          <w:b w:val="0"/>
          <w:lang w:val="sr-Cyrl-RS"/>
        </w:rPr>
        <w:t>3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Директор је одговоран за поштовање и ажурирање Стратегије управљања ризицима.</w:t>
      </w:r>
    </w:p>
    <w:p w:rsidR="00B10DB5" w:rsidRPr="00B10DB5" w:rsidRDefault="00B10DB5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5</w:t>
      </w:r>
      <w:r w:rsidR="00727EDE">
        <w:rPr>
          <w:rFonts w:ascii="Times New Roman" w:hAnsi="Times New Roman"/>
          <w:b w:val="0"/>
          <w:lang w:val="sr-Cyrl-RS"/>
        </w:rPr>
        <w:t>4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  <w:r w:rsidRPr="0004299A">
        <w:rPr>
          <w:rFonts w:ascii="Times New Roman" w:hAnsi="Times New Roman"/>
          <w:b w:val="0"/>
        </w:rPr>
        <w:t>Директор Школе дужан је да потпише предлог финансијског плана.</w:t>
      </w:r>
    </w:p>
    <w:p w:rsidR="00B10DB5" w:rsidRPr="00B10DB5" w:rsidRDefault="00B10DB5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5</w:t>
      </w:r>
      <w:r w:rsidR="003A7AC6">
        <w:rPr>
          <w:rFonts w:ascii="Times New Roman" w:hAnsi="Times New Roman"/>
          <w:b w:val="0"/>
          <w:lang w:val="sr-Cyrl-RS"/>
        </w:rPr>
        <w:t>5</w:t>
      </w:r>
      <w:r w:rsidRPr="0004299A">
        <w:rPr>
          <w:rFonts w:ascii="Times New Roman" w:hAnsi="Times New Roman"/>
          <w:b w:val="0"/>
        </w:rPr>
        <w:t>.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Директор Школе дужан је да потпише годишње финансијске извештаје </w:t>
      </w:r>
      <w:r w:rsidR="00727EDE">
        <w:rPr>
          <w:rFonts w:ascii="Times New Roman" w:hAnsi="Times New Roman"/>
          <w:b w:val="0"/>
          <w:lang w:val="sr-Cyrl-RS"/>
        </w:rPr>
        <w:t>ш</w:t>
      </w:r>
      <w:r w:rsidRPr="0004299A">
        <w:rPr>
          <w:rFonts w:ascii="Times New Roman" w:hAnsi="Times New Roman"/>
          <w:b w:val="0"/>
        </w:rPr>
        <w:t>коле и наведену одговорност не може пренети на друго лице.</w:t>
      </w:r>
    </w:p>
    <w:p w:rsidR="00724FC3" w:rsidRDefault="00724FC3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672B9A" w:rsidRDefault="0064413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3.Одговорност шефа рачуноводства</w:t>
      </w:r>
    </w:p>
    <w:p w:rsidR="00724FC3" w:rsidRPr="0004299A" w:rsidRDefault="00724FC3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B10DB5">
        <w:rPr>
          <w:rFonts w:ascii="Times New Roman" w:hAnsi="Times New Roman"/>
          <w:b w:val="0"/>
          <w:lang w:val="sr-Cyrl-RS"/>
        </w:rPr>
        <w:t>5</w:t>
      </w:r>
      <w:r w:rsidR="003A7AC6">
        <w:rPr>
          <w:rFonts w:ascii="Times New Roman" w:hAnsi="Times New Roman"/>
          <w:b w:val="0"/>
          <w:lang w:val="sr-Cyrl-RS"/>
        </w:rPr>
        <w:t>6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За припремање финансијских извештаја одговоран је шеф рачуноводства, у делу својих надлежности и одговорности.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Шеф рачуноводства одговоран је за вођење пословних књига и припрему, састављање и подношење финансијских извештаја укључујући </w:t>
      </w:r>
      <w:proofErr w:type="gramStart"/>
      <w:r w:rsidRPr="0004299A">
        <w:rPr>
          <w:rFonts w:ascii="Times New Roman" w:hAnsi="Times New Roman"/>
          <w:b w:val="0"/>
        </w:rPr>
        <w:t>и :</w:t>
      </w:r>
      <w:proofErr w:type="gramEnd"/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-састављање и достављање тромесечних, периодичних извештаја о извршењу буџета у прописаним роковима;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-вођење пословних књига;</w:t>
      </w:r>
    </w:p>
    <w:p w:rsidR="00672B9A" w:rsidRPr="000429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lastRenderedPageBreak/>
        <w:t>-вођење пословних књига у електронском облику;</w:t>
      </w:r>
    </w:p>
    <w:p w:rsidR="004E4CDC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-достављање рачуноводствених исправа и документације на књижење у прописаном року, као и њихово евидентирање у пословним књигама;</w:t>
      </w:r>
    </w:p>
    <w:p w:rsidR="00672B9A" w:rsidRDefault="0064413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-усклађивање пословних књига, пописа имовине и обавеза и усаглашавање имовине и обавеза у прописаним рокови</w:t>
      </w:r>
      <w:r w:rsidR="003A7AC6">
        <w:rPr>
          <w:rFonts w:ascii="Times New Roman" w:hAnsi="Times New Roman"/>
          <w:b w:val="0"/>
        </w:rPr>
        <w:t>ма</w:t>
      </w:r>
    </w:p>
    <w:p w:rsidR="00724FC3" w:rsidRPr="005C7ACB" w:rsidRDefault="004E4CDC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>-закључивање послов</w:t>
      </w:r>
      <w:r>
        <w:rPr>
          <w:rFonts w:ascii="Times New Roman" w:hAnsi="Times New Roman"/>
          <w:b w:val="0"/>
        </w:rPr>
        <w:t>них књига у прописаним роковима.</w:t>
      </w:r>
    </w:p>
    <w:p w:rsidR="0004299A" w:rsidRDefault="0004299A" w:rsidP="004E4CDC">
      <w:pPr>
        <w:pStyle w:val="Clan"/>
        <w:tabs>
          <w:tab w:val="left" w:pos="4545"/>
        </w:tabs>
        <w:spacing w:before="0" w:after="0"/>
        <w:jc w:val="left"/>
        <w:rPr>
          <w:rFonts w:ascii="Times New Roman" w:hAnsi="Times New Roman"/>
          <w:b w:val="0"/>
        </w:rPr>
      </w:pPr>
    </w:p>
    <w:p w:rsidR="00672B9A" w:rsidRDefault="00941808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VIII </w:t>
      </w:r>
      <w:r w:rsidR="00644138" w:rsidRPr="0004299A">
        <w:rPr>
          <w:rFonts w:ascii="Times New Roman" w:hAnsi="Times New Roman"/>
          <w:b w:val="0"/>
        </w:rPr>
        <w:t>ПРЕЛАЗНЕ И ЗАВРШНЕ ОДРЕДБЕ</w:t>
      </w:r>
    </w:p>
    <w:p w:rsidR="00724FC3" w:rsidRDefault="00724FC3" w:rsidP="0004299A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  <w:lang w:val="sr-Cyrl-RS"/>
        </w:rPr>
      </w:pPr>
    </w:p>
    <w:p w:rsidR="00957575" w:rsidRPr="0004299A" w:rsidRDefault="00644138" w:rsidP="005C7ACB">
      <w:pPr>
        <w:pStyle w:val="Clan"/>
        <w:tabs>
          <w:tab w:val="left" w:pos="4545"/>
        </w:tabs>
        <w:spacing w:before="0" w:after="0"/>
        <w:rPr>
          <w:rFonts w:ascii="Times New Roman" w:hAnsi="Times New Roman"/>
          <w:b w:val="0"/>
        </w:rPr>
      </w:pPr>
      <w:r w:rsidRPr="0004299A">
        <w:rPr>
          <w:rFonts w:ascii="Times New Roman" w:hAnsi="Times New Roman"/>
          <w:b w:val="0"/>
        </w:rPr>
        <w:t xml:space="preserve">Члан </w:t>
      </w:r>
      <w:r w:rsidR="002D2D1C">
        <w:rPr>
          <w:rFonts w:ascii="Times New Roman" w:hAnsi="Times New Roman"/>
          <w:b w:val="0"/>
          <w:lang w:val="sr-Cyrl-RS"/>
        </w:rPr>
        <w:t>57</w:t>
      </w:r>
      <w:r w:rsidRPr="0004299A">
        <w:rPr>
          <w:rFonts w:ascii="Times New Roman" w:hAnsi="Times New Roman"/>
          <w:b w:val="0"/>
        </w:rPr>
        <w:t>.</w:t>
      </w:r>
    </w:p>
    <w:p w:rsidR="00672B9A" w:rsidRPr="0004299A" w:rsidRDefault="008C2E68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Овај правилник ступа на снагу осмог дана од дана објављивања на огласној табли школе након </w:t>
      </w:r>
      <w:r>
        <w:rPr>
          <w:rFonts w:ascii="Times New Roman" w:hAnsi="Times New Roman"/>
          <w:b w:val="0"/>
          <w:lang w:val="sr-Cyrl-RS"/>
        </w:rPr>
        <w:t>његовог доношења од стране</w:t>
      </w:r>
      <w:r w:rsidR="00507212">
        <w:rPr>
          <w:rFonts w:ascii="Times New Roman" w:hAnsi="Times New Roman"/>
          <w:b w:val="0"/>
          <w:lang w:val="sr-Cyrl-RS"/>
        </w:rPr>
        <w:t xml:space="preserve"> Школског одбора</w:t>
      </w:r>
      <w:r w:rsidR="00644138" w:rsidRPr="0004299A">
        <w:rPr>
          <w:rFonts w:ascii="Times New Roman" w:hAnsi="Times New Roman"/>
          <w:b w:val="0"/>
        </w:rPr>
        <w:t>.</w:t>
      </w:r>
    </w:p>
    <w:p w:rsidR="00672B9A" w:rsidRPr="0004299A" w:rsidRDefault="00672B9A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507212" w:rsidRDefault="00507212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507212" w:rsidRDefault="00507212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507212" w:rsidRPr="00507212" w:rsidRDefault="00507212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  <w:lang w:val="sr-Cyrl-RS"/>
        </w:rPr>
      </w:pPr>
    </w:p>
    <w:p w:rsidR="00672B9A" w:rsidRPr="0004299A" w:rsidRDefault="00672B9A" w:rsidP="0004299A">
      <w:pPr>
        <w:pStyle w:val="Clan"/>
        <w:tabs>
          <w:tab w:val="left" w:pos="4545"/>
        </w:tabs>
        <w:spacing w:before="0" w:after="0"/>
        <w:jc w:val="both"/>
        <w:rPr>
          <w:rFonts w:ascii="Times New Roman" w:hAnsi="Times New Roman"/>
          <w:b w:val="0"/>
        </w:rPr>
      </w:pPr>
    </w:p>
    <w:p w:rsidR="00672B9A" w:rsidRDefault="00523499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  <w:r>
        <w:rPr>
          <w:rFonts w:ascii="Times New Roman" w:hAnsi="Times New Roman"/>
          <w:b w:val="0"/>
          <w:lang w:val="sr-Cyrl-RS"/>
        </w:rPr>
        <w:t xml:space="preserve">                   </w:t>
      </w:r>
      <w:r w:rsidR="008C2E68">
        <w:rPr>
          <w:rFonts w:ascii="Times New Roman" w:hAnsi="Times New Roman"/>
          <w:b w:val="0"/>
          <w:lang w:val="sr-Cyrl-RS"/>
        </w:rPr>
        <w:t xml:space="preserve">          </w:t>
      </w:r>
      <w:r>
        <w:rPr>
          <w:rFonts w:ascii="Times New Roman" w:hAnsi="Times New Roman"/>
          <w:b w:val="0"/>
          <w:lang w:val="sr-Cyrl-RS"/>
        </w:rPr>
        <w:t xml:space="preserve">  </w:t>
      </w:r>
      <w:r w:rsidR="00E33DFC">
        <w:rPr>
          <w:rFonts w:ascii="Times New Roman" w:hAnsi="Times New Roman"/>
          <w:b w:val="0"/>
          <w:lang w:val="sr-Cyrl-RS"/>
        </w:rPr>
        <w:t xml:space="preserve">Председник </w:t>
      </w:r>
      <w:r w:rsidR="000B216B">
        <w:rPr>
          <w:rFonts w:ascii="Times New Roman" w:hAnsi="Times New Roman"/>
          <w:b w:val="0"/>
          <w:lang w:val="sr-Cyrl-RS"/>
        </w:rPr>
        <w:t>Ш</w:t>
      </w:r>
      <w:r w:rsidR="00E33DFC">
        <w:rPr>
          <w:rFonts w:ascii="Times New Roman" w:hAnsi="Times New Roman"/>
          <w:b w:val="0"/>
          <w:lang w:val="sr-Cyrl-RS"/>
        </w:rPr>
        <w:t>колског одбора</w:t>
      </w:r>
      <w:r w:rsidR="008C2E68">
        <w:rPr>
          <w:rFonts w:ascii="Times New Roman" w:hAnsi="Times New Roman"/>
          <w:b w:val="0"/>
          <w:lang w:val="sr-Cyrl-RS"/>
        </w:rPr>
        <w:t>,</w:t>
      </w:r>
    </w:p>
    <w:p w:rsidR="00AE0D23" w:rsidRDefault="008C2E68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  <w:r>
        <w:rPr>
          <w:rFonts w:ascii="Times New Roman" w:hAnsi="Times New Roman"/>
          <w:b w:val="0"/>
          <w:lang w:val="sr-Cyrl-RS"/>
        </w:rPr>
        <w:t xml:space="preserve">                                        Снежана Маринковић</w:t>
      </w:r>
    </w:p>
    <w:p w:rsidR="00AE0D23" w:rsidRDefault="00AE0D23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Default="00E36151" w:rsidP="0004299A">
      <w:pPr>
        <w:pStyle w:val="Clan"/>
        <w:tabs>
          <w:tab w:val="left" w:pos="4545"/>
        </w:tabs>
        <w:spacing w:before="0" w:after="0"/>
        <w:ind w:left="3337"/>
        <w:rPr>
          <w:rFonts w:ascii="Times New Roman" w:hAnsi="Times New Roman"/>
          <w:b w:val="0"/>
          <w:lang w:val="sr-Cyrl-RS"/>
        </w:rPr>
      </w:pPr>
    </w:p>
    <w:p w:rsidR="00E36151" w:rsidRPr="00E36151" w:rsidRDefault="00E36151" w:rsidP="00E36151">
      <w:pPr>
        <w:pStyle w:val="Clan"/>
        <w:tabs>
          <w:tab w:val="left" w:pos="4545"/>
        </w:tabs>
        <w:spacing w:after="0"/>
        <w:jc w:val="both"/>
        <w:rPr>
          <w:rFonts w:ascii="Times New Roman" w:hAnsi="Times New Roman"/>
          <w:b w:val="0"/>
          <w:lang w:val="sr-Cyrl-RS"/>
        </w:rPr>
      </w:pPr>
      <w:r w:rsidRPr="00E36151">
        <w:rPr>
          <w:rFonts w:ascii="Times New Roman" w:hAnsi="Times New Roman"/>
          <w:b w:val="0"/>
          <w:lang w:val="sr-Cyrl-RS"/>
        </w:rPr>
        <w:lastRenderedPageBreak/>
        <w:t>Правилник је завед</w:t>
      </w:r>
      <w:r>
        <w:rPr>
          <w:rFonts w:ascii="Times New Roman" w:hAnsi="Times New Roman"/>
          <w:b w:val="0"/>
          <w:lang w:val="sr-Cyrl-RS"/>
        </w:rPr>
        <w:t>ен под деловодним бројем 01-2686 од 08.12.2020.године</w:t>
      </w:r>
      <w:r w:rsidRPr="00E36151">
        <w:rPr>
          <w:rFonts w:ascii="Times New Roman" w:hAnsi="Times New Roman"/>
          <w:b w:val="0"/>
          <w:lang w:val="sr-Cyrl-RS"/>
        </w:rPr>
        <w:t xml:space="preserve"> и  објављен је на </w:t>
      </w:r>
      <w:r>
        <w:rPr>
          <w:rFonts w:ascii="Times New Roman" w:hAnsi="Times New Roman"/>
          <w:b w:val="0"/>
          <w:lang w:val="sr-Cyrl-RS"/>
        </w:rPr>
        <w:t>огласној табли Школе дана 09.12.2020.године и ступио на снагу дана 17.12.2020.године</w:t>
      </w:r>
      <w:r w:rsidRPr="00E36151">
        <w:rPr>
          <w:rFonts w:ascii="Times New Roman" w:hAnsi="Times New Roman"/>
          <w:b w:val="0"/>
          <w:lang w:val="sr-Cyrl-RS"/>
        </w:rPr>
        <w:t>.</w:t>
      </w:r>
    </w:p>
    <w:p w:rsidR="00E36151" w:rsidRPr="00E36151" w:rsidRDefault="00E36151" w:rsidP="00E36151">
      <w:pPr>
        <w:pStyle w:val="Clan"/>
        <w:tabs>
          <w:tab w:val="left" w:pos="4545"/>
        </w:tabs>
        <w:spacing w:after="0"/>
        <w:jc w:val="both"/>
        <w:rPr>
          <w:rFonts w:ascii="Times New Roman" w:hAnsi="Times New Roman"/>
          <w:b w:val="0"/>
          <w:lang w:val="sr-Cyrl-RS"/>
        </w:rPr>
      </w:pPr>
    </w:p>
    <w:p w:rsidR="00E36151" w:rsidRPr="00E36151" w:rsidRDefault="00E36151" w:rsidP="00E36151">
      <w:pPr>
        <w:pStyle w:val="Clan"/>
        <w:tabs>
          <w:tab w:val="left" w:pos="4545"/>
        </w:tabs>
        <w:spacing w:after="0"/>
        <w:jc w:val="both"/>
        <w:rPr>
          <w:rFonts w:ascii="Times New Roman" w:hAnsi="Times New Roman"/>
          <w:b w:val="0"/>
          <w:lang w:val="sr-Cyrl-RS"/>
        </w:rPr>
      </w:pPr>
    </w:p>
    <w:p w:rsidR="00E36151" w:rsidRPr="00E36151" w:rsidRDefault="00E36151" w:rsidP="00E36151">
      <w:pPr>
        <w:pStyle w:val="Clan"/>
        <w:tabs>
          <w:tab w:val="left" w:pos="4545"/>
        </w:tabs>
        <w:spacing w:after="0"/>
        <w:jc w:val="right"/>
        <w:rPr>
          <w:rFonts w:ascii="Times New Roman" w:hAnsi="Times New Roman"/>
          <w:b w:val="0"/>
          <w:lang w:val="sr-Cyrl-RS"/>
        </w:rPr>
      </w:pPr>
    </w:p>
    <w:p w:rsidR="00E36151" w:rsidRPr="00E36151" w:rsidRDefault="00E36151" w:rsidP="00E36151">
      <w:pPr>
        <w:pStyle w:val="Clan"/>
        <w:tabs>
          <w:tab w:val="left" w:pos="4545"/>
        </w:tabs>
        <w:spacing w:after="0"/>
        <w:jc w:val="right"/>
        <w:rPr>
          <w:rFonts w:ascii="Times New Roman" w:hAnsi="Times New Roman"/>
          <w:b w:val="0"/>
          <w:lang w:val="sr-Cyrl-RS"/>
        </w:rPr>
      </w:pPr>
      <w:r w:rsidRPr="00E36151">
        <w:rPr>
          <w:rFonts w:ascii="Times New Roman" w:hAnsi="Times New Roman"/>
          <w:b w:val="0"/>
          <w:lang w:val="sr-Cyrl-RS"/>
        </w:rPr>
        <w:t>Секретар Школе,</w:t>
      </w:r>
    </w:p>
    <w:p w:rsidR="00E36151" w:rsidRPr="00E36151" w:rsidRDefault="00E36151" w:rsidP="00E36151">
      <w:pPr>
        <w:pStyle w:val="Clan"/>
        <w:tabs>
          <w:tab w:val="left" w:pos="4545"/>
        </w:tabs>
        <w:spacing w:after="0"/>
        <w:jc w:val="right"/>
        <w:rPr>
          <w:rFonts w:ascii="Times New Roman" w:hAnsi="Times New Roman"/>
          <w:b w:val="0"/>
          <w:lang w:val="sr-Cyrl-RS"/>
        </w:rPr>
      </w:pPr>
      <w:r w:rsidRPr="00E36151">
        <w:rPr>
          <w:rFonts w:ascii="Times New Roman" w:hAnsi="Times New Roman"/>
          <w:b w:val="0"/>
          <w:lang w:val="sr-Cyrl-RS"/>
        </w:rPr>
        <w:t>Марија Милутиновић</w:t>
      </w:r>
    </w:p>
    <w:p w:rsidR="00AE0D23" w:rsidRDefault="00AE0D23" w:rsidP="00E36151">
      <w:pPr>
        <w:pStyle w:val="Clan"/>
        <w:tabs>
          <w:tab w:val="left" w:pos="4545"/>
        </w:tabs>
        <w:spacing w:before="0" w:after="0"/>
        <w:jc w:val="right"/>
        <w:rPr>
          <w:rFonts w:ascii="Times New Roman" w:hAnsi="Times New Roman"/>
          <w:b w:val="0"/>
          <w:lang w:val="sr-Cyrl-RS"/>
        </w:rPr>
      </w:pPr>
      <w:bookmarkStart w:id="2" w:name="_GoBack"/>
      <w:bookmarkEnd w:id="2"/>
    </w:p>
    <w:sectPr w:rsidR="00AE0D23" w:rsidSect="001A0E1B">
      <w:footerReference w:type="default" r:id="rId7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9F" w:rsidRDefault="006E679F">
      <w:pPr>
        <w:spacing w:after="0" w:line="240" w:lineRule="auto"/>
      </w:pPr>
      <w:r>
        <w:separator/>
      </w:r>
    </w:p>
  </w:endnote>
  <w:endnote w:type="continuationSeparator" w:id="0">
    <w:p w:rsidR="006E679F" w:rsidRDefault="006E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91567"/>
      <w:docPartObj>
        <w:docPartGallery w:val="Page Numbers (Bottom of Page)"/>
        <w:docPartUnique/>
      </w:docPartObj>
    </w:sdtPr>
    <w:sdtEndPr/>
    <w:sdtContent>
      <w:p w:rsidR="001F7C21" w:rsidRDefault="001F7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BB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F7C21" w:rsidRPr="0004299A" w:rsidRDefault="001F7C21" w:rsidP="00042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9F" w:rsidRDefault="006E679F">
      <w:pPr>
        <w:spacing w:after="0" w:line="240" w:lineRule="auto"/>
      </w:pPr>
      <w:r>
        <w:separator/>
      </w:r>
    </w:p>
  </w:footnote>
  <w:footnote w:type="continuationSeparator" w:id="0">
    <w:p w:rsidR="006E679F" w:rsidRDefault="006E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A93"/>
    <w:multiLevelType w:val="multilevel"/>
    <w:tmpl w:val="9792367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3C6DB0"/>
    <w:multiLevelType w:val="hybridMultilevel"/>
    <w:tmpl w:val="0BFE942A"/>
    <w:lvl w:ilvl="0" w:tplc="E204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BC9"/>
    <w:multiLevelType w:val="multilevel"/>
    <w:tmpl w:val="99943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F54"/>
    <w:multiLevelType w:val="multilevel"/>
    <w:tmpl w:val="61C653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B2836"/>
    <w:multiLevelType w:val="multilevel"/>
    <w:tmpl w:val="AF0855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7B14"/>
    <w:multiLevelType w:val="multilevel"/>
    <w:tmpl w:val="1D34B3E0"/>
    <w:lvl w:ilvl="0">
      <w:start w:val="1"/>
      <w:numFmt w:val="decimal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12532A5C"/>
    <w:multiLevelType w:val="multilevel"/>
    <w:tmpl w:val="99A256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77EBA"/>
    <w:multiLevelType w:val="multilevel"/>
    <w:tmpl w:val="DCD46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5B54"/>
    <w:multiLevelType w:val="multilevel"/>
    <w:tmpl w:val="FA32EFEE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4057" w:hanging="360"/>
      </w:pPr>
    </w:lvl>
    <w:lvl w:ilvl="2">
      <w:start w:val="1"/>
      <w:numFmt w:val="lowerRoman"/>
      <w:lvlText w:val="%3."/>
      <w:lvlJc w:val="right"/>
      <w:pPr>
        <w:ind w:left="4777" w:hanging="180"/>
      </w:pPr>
    </w:lvl>
    <w:lvl w:ilvl="3">
      <w:start w:val="1"/>
      <w:numFmt w:val="decimal"/>
      <w:lvlText w:val="%4."/>
      <w:lvlJc w:val="left"/>
      <w:pPr>
        <w:ind w:left="5497" w:hanging="360"/>
      </w:pPr>
    </w:lvl>
    <w:lvl w:ilvl="4">
      <w:start w:val="1"/>
      <w:numFmt w:val="lowerLetter"/>
      <w:lvlText w:val="%5."/>
      <w:lvlJc w:val="left"/>
      <w:pPr>
        <w:ind w:left="6217" w:hanging="360"/>
      </w:pPr>
    </w:lvl>
    <w:lvl w:ilvl="5">
      <w:start w:val="1"/>
      <w:numFmt w:val="lowerRoman"/>
      <w:lvlText w:val="%6."/>
      <w:lvlJc w:val="right"/>
      <w:pPr>
        <w:ind w:left="6937" w:hanging="180"/>
      </w:pPr>
    </w:lvl>
    <w:lvl w:ilvl="6">
      <w:start w:val="1"/>
      <w:numFmt w:val="decimal"/>
      <w:lvlText w:val="%7."/>
      <w:lvlJc w:val="left"/>
      <w:pPr>
        <w:ind w:left="7657" w:hanging="360"/>
      </w:pPr>
    </w:lvl>
    <w:lvl w:ilvl="7">
      <w:start w:val="1"/>
      <w:numFmt w:val="lowerLetter"/>
      <w:lvlText w:val="%8."/>
      <w:lvlJc w:val="left"/>
      <w:pPr>
        <w:ind w:left="8377" w:hanging="360"/>
      </w:pPr>
    </w:lvl>
    <w:lvl w:ilvl="8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3C56679E"/>
    <w:multiLevelType w:val="multilevel"/>
    <w:tmpl w:val="F13897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F0D83"/>
    <w:multiLevelType w:val="multilevel"/>
    <w:tmpl w:val="0FB4C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F76D0"/>
    <w:multiLevelType w:val="multilevel"/>
    <w:tmpl w:val="A704DC48"/>
    <w:lvl w:ilvl="0">
      <w:start w:val="1"/>
      <w:numFmt w:val="decimal"/>
      <w:lvlText w:val="%1."/>
      <w:lvlJc w:val="left"/>
      <w:pPr>
        <w:ind w:left="33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020" w:hanging="360"/>
      </w:pPr>
    </w:lvl>
    <w:lvl w:ilvl="2">
      <w:start w:val="1"/>
      <w:numFmt w:val="lowerRoman"/>
      <w:lvlText w:val="%3."/>
      <w:lvlJc w:val="right"/>
      <w:pPr>
        <w:ind w:left="4740" w:hanging="180"/>
      </w:pPr>
    </w:lvl>
    <w:lvl w:ilvl="3">
      <w:start w:val="1"/>
      <w:numFmt w:val="decimal"/>
      <w:lvlText w:val="%4."/>
      <w:lvlJc w:val="left"/>
      <w:pPr>
        <w:ind w:left="5460" w:hanging="360"/>
      </w:pPr>
    </w:lvl>
    <w:lvl w:ilvl="4">
      <w:start w:val="1"/>
      <w:numFmt w:val="lowerLetter"/>
      <w:lvlText w:val="%5."/>
      <w:lvlJc w:val="left"/>
      <w:pPr>
        <w:ind w:left="6180" w:hanging="360"/>
      </w:pPr>
    </w:lvl>
    <w:lvl w:ilvl="5">
      <w:start w:val="1"/>
      <w:numFmt w:val="lowerRoman"/>
      <w:lvlText w:val="%6."/>
      <w:lvlJc w:val="right"/>
      <w:pPr>
        <w:ind w:left="6900" w:hanging="180"/>
      </w:pPr>
    </w:lvl>
    <w:lvl w:ilvl="6">
      <w:start w:val="1"/>
      <w:numFmt w:val="decimal"/>
      <w:lvlText w:val="%7."/>
      <w:lvlJc w:val="left"/>
      <w:pPr>
        <w:ind w:left="7620" w:hanging="360"/>
      </w:pPr>
    </w:lvl>
    <w:lvl w:ilvl="7">
      <w:start w:val="1"/>
      <w:numFmt w:val="lowerLetter"/>
      <w:lvlText w:val="%8."/>
      <w:lvlJc w:val="left"/>
      <w:pPr>
        <w:ind w:left="8340" w:hanging="360"/>
      </w:pPr>
    </w:lvl>
    <w:lvl w:ilvl="8">
      <w:start w:val="1"/>
      <w:numFmt w:val="lowerRoman"/>
      <w:lvlText w:val="%9."/>
      <w:lvlJc w:val="right"/>
      <w:pPr>
        <w:ind w:left="9060" w:hanging="180"/>
      </w:pPr>
    </w:lvl>
  </w:abstractNum>
  <w:abstractNum w:abstractNumId="12">
    <w:nsid w:val="65AE1746"/>
    <w:multiLevelType w:val="multilevel"/>
    <w:tmpl w:val="1A92A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56C0D"/>
    <w:multiLevelType w:val="multilevel"/>
    <w:tmpl w:val="0ACEFA3C"/>
    <w:lvl w:ilvl="0">
      <w:start w:val="1"/>
      <w:numFmt w:val="decimal"/>
      <w:lvlText w:val="%1."/>
      <w:lvlJc w:val="left"/>
      <w:pPr>
        <w:ind w:left="31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E5E5F"/>
    <w:multiLevelType w:val="multilevel"/>
    <w:tmpl w:val="3C26E7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03E5D"/>
    <w:multiLevelType w:val="multilevel"/>
    <w:tmpl w:val="476EC08A"/>
    <w:lvl w:ilvl="0">
      <w:start w:val="1"/>
      <w:numFmt w:val="decimal"/>
      <w:lvlText w:val="%1."/>
      <w:lvlJc w:val="left"/>
      <w:pPr>
        <w:ind w:left="33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20" w:hanging="360"/>
      </w:pPr>
    </w:lvl>
    <w:lvl w:ilvl="2">
      <w:start w:val="1"/>
      <w:numFmt w:val="lowerRoman"/>
      <w:lvlText w:val="%3."/>
      <w:lvlJc w:val="right"/>
      <w:pPr>
        <w:ind w:left="4740" w:hanging="180"/>
      </w:pPr>
    </w:lvl>
    <w:lvl w:ilvl="3">
      <w:start w:val="1"/>
      <w:numFmt w:val="decimal"/>
      <w:lvlText w:val="%4."/>
      <w:lvlJc w:val="left"/>
      <w:pPr>
        <w:ind w:left="5460" w:hanging="360"/>
      </w:pPr>
    </w:lvl>
    <w:lvl w:ilvl="4">
      <w:start w:val="1"/>
      <w:numFmt w:val="lowerLetter"/>
      <w:lvlText w:val="%5."/>
      <w:lvlJc w:val="left"/>
      <w:pPr>
        <w:ind w:left="6180" w:hanging="360"/>
      </w:pPr>
    </w:lvl>
    <w:lvl w:ilvl="5">
      <w:start w:val="1"/>
      <w:numFmt w:val="lowerRoman"/>
      <w:lvlText w:val="%6."/>
      <w:lvlJc w:val="right"/>
      <w:pPr>
        <w:ind w:left="6900" w:hanging="180"/>
      </w:pPr>
    </w:lvl>
    <w:lvl w:ilvl="6">
      <w:start w:val="1"/>
      <w:numFmt w:val="decimal"/>
      <w:lvlText w:val="%7."/>
      <w:lvlJc w:val="left"/>
      <w:pPr>
        <w:ind w:left="7620" w:hanging="360"/>
      </w:pPr>
    </w:lvl>
    <w:lvl w:ilvl="7">
      <w:start w:val="1"/>
      <w:numFmt w:val="lowerLetter"/>
      <w:lvlText w:val="%8."/>
      <w:lvlJc w:val="left"/>
      <w:pPr>
        <w:ind w:left="8340" w:hanging="360"/>
      </w:pPr>
    </w:lvl>
    <w:lvl w:ilvl="8">
      <w:start w:val="1"/>
      <w:numFmt w:val="lowerRoman"/>
      <w:lvlText w:val="%9."/>
      <w:lvlJc w:val="right"/>
      <w:pPr>
        <w:ind w:left="9060" w:hanging="180"/>
      </w:pPr>
    </w:lvl>
  </w:abstractNum>
  <w:abstractNum w:abstractNumId="16">
    <w:nsid w:val="78007A37"/>
    <w:multiLevelType w:val="multilevel"/>
    <w:tmpl w:val="D520D1B6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4057" w:hanging="360"/>
      </w:pPr>
    </w:lvl>
    <w:lvl w:ilvl="2">
      <w:start w:val="1"/>
      <w:numFmt w:val="lowerRoman"/>
      <w:lvlText w:val="%3."/>
      <w:lvlJc w:val="right"/>
      <w:pPr>
        <w:ind w:left="4777" w:hanging="180"/>
      </w:pPr>
    </w:lvl>
    <w:lvl w:ilvl="3">
      <w:start w:val="1"/>
      <w:numFmt w:val="decimal"/>
      <w:lvlText w:val="%4."/>
      <w:lvlJc w:val="left"/>
      <w:pPr>
        <w:ind w:left="5497" w:hanging="360"/>
      </w:pPr>
    </w:lvl>
    <w:lvl w:ilvl="4">
      <w:start w:val="1"/>
      <w:numFmt w:val="lowerLetter"/>
      <w:lvlText w:val="%5."/>
      <w:lvlJc w:val="left"/>
      <w:pPr>
        <w:ind w:left="6217" w:hanging="360"/>
      </w:pPr>
    </w:lvl>
    <w:lvl w:ilvl="5">
      <w:start w:val="1"/>
      <w:numFmt w:val="lowerRoman"/>
      <w:lvlText w:val="%6."/>
      <w:lvlJc w:val="right"/>
      <w:pPr>
        <w:ind w:left="6937" w:hanging="180"/>
      </w:pPr>
    </w:lvl>
    <w:lvl w:ilvl="6">
      <w:start w:val="1"/>
      <w:numFmt w:val="decimal"/>
      <w:lvlText w:val="%7."/>
      <w:lvlJc w:val="left"/>
      <w:pPr>
        <w:ind w:left="7657" w:hanging="360"/>
      </w:pPr>
    </w:lvl>
    <w:lvl w:ilvl="7">
      <w:start w:val="1"/>
      <w:numFmt w:val="lowerLetter"/>
      <w:lvlText w:val="%8."/>
      <w:lvlJc w:val="left"/>
      <w:pPr>
        <w:ind w:left="8377" w:hanging="360"/>
      </w:pPr>
    </w:lvl>
    <w:lvl w:ilvl="8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7A2355FD"/>
    <w:multiLevelType w:val="multilevel"/>
    <w:tmpl w:val="1BC47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62704"/>
    <w:multiLevelType w:val="multilevel"/>
    <w:tmpl w:val="FD74E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6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9A"/>
    <w:rsid w:val="0004299A"/>
    <w:rsid w:val="00084E5F"/>
    <w:rsid w:val="000B216B"/>
    <w:rsid w:val="000C7275"/>
    <w:rsid w:val="000D6572"/>
    <w:rsid w:val="00101DB8"/>
    <w:rsid w:val="00121EC6"/>
    <w:rsid w:val="001A0E1B"/>
    <w:rsid w:val="001C647A"/>
    <w:rsid w:val="001F421B"/>
    <w:rsid w:val="001F7C21"/>
    <w:rsid w:val="00217E06"/>
    <w:rsid w:val="00222248"/>
    <w:rsid w:val="002531CE"/>
    <w:rsid w:val="002D2D1C"/>
    <w:rsid w:val="0032397A"/>
    <w:rsid w:val="003A2A38"/>
    <w:rsid w:val="003A527B"/>
    <w:rsid w:val="003A7AC6"/>
    <w:rsid w:val="003C2F67"/>
    <w:rsid w:val="003D7083"/>
    <w:rsid w:val="004250C8"/>
    <w:rsid w:val="00427117"/>
    <w:rsid w:val="00440AEA"/>
    <w:rsid w:val="00462380"/>
    <w:rsid w:val="00475F3F"/>
    <w:rsid w:val="00476999"/>
    <w:rsid w:val="004A4D17"/>
    <w:rsid w:val="004B2755"/>
    <w:rsid w:val="004E4CDC"/>
    <w:rsid w:val="004E53A0"/>
    <w:rsid w:val="00507212"/>
    <w:rsid w:val="00523499"/>
    <w:rsid w:val="005C3EC7"/>
    <w:rsid w:val="005C7ACB"/>
    <w:rsid w:val="005D1563"/>
    <w:rsid w:val="005D6BC4"/>
    <w:rsid w:val="005E0229"/>
    <w:rsid w:val="00613781"/>
    <w:rsid w:val="0063411B"/>
    <w:rsid w:val="00644138"/>
    <w:rsid w:val="00646D42"/>
    <w:rsid w:val="006637D9"/>
    <w:rsid w:val="00672B9A"/>
    <w:rsid w:val="00690FDD"/>
    <w:rsid w:val="00691117"/>
    <w:rsid w:val="00697538"/>
    <w:rsid w:val="006D1456"/>
    <w:rsid w:val="006E679F"/>
    <w:rsid w:val="00701D57"/>
    <w:rsid w:val="007115EE"/>
    <w:rsid w:val="00713EBA"/>
    <w:rsid w:val="00724FC3"/>
    <w:rsid w:val="0072565D"/>
    <w:rsid w:val="00727EDE"/>
    <w:rsid w:val="00740428"/>
    <w:rsid w:val="00753C2C"/>
    <w:rsid w:val="007B7F08"/>
    <w:rsid w:val="007C33B0"/>
    <w:rsid w:val="007D51EB"/>
    <w:rsid w:val="007E54FC"/>
    <w:rsid w:val="007F5A00"/>
    <w:rsid w:val="00836BB0"/>
    <w:rsid w:val="008375EC"/>
    <w:rsid w:val="0088140F"/>
    <w:rsid w:val="008B6F97"/>
    <w:rsid w:val="008C2559"/>
    <w:rsid w:val="008C2E68"/>
    <w:rsid w:val="009104FF"/>
    <w:rsid w:val="009359EE"/>
    <w:rsid w:val="00941808"/>
    <w:rsid w:val="00957575"/>
    <w:rsid w:val="00965C47"/>
    <w:rsid w:val="009858EA"/>
    <w:rsid w:val="009860CA"/>
    <w:rsid w:val="009F29AF"/>
    <w:rsid w:val="00A13DD9"/>
    <w:rsid w:val="00A40C62"/>
    <w:rsid w:val="00A72B70"/>
    <w:rsid w:val="00A83D91"/>
    <w:rsid w:val="00AE0D23"/>
    <w:rsid w:val="00AE479E"/>
    <w:rsid w:val="00B10DB5"/>
    <w:rsid w:val="00B826A9"/>
    <w:rsid w:val="00B8702C"/>
    <w:rsid w:val="00B92302"/>
    <w:rsid w:val="00C32F41"/>
    <w:rsid w:val="00C42B7F"/>
    <w:rsid w:val="00C50970"/>
    <w:rsid w:val="00C550E9"/>
    <w:rsid w:val="00C5763A"/>
    <w:rsid w:val="00C60184"/>
    <w:rsid w:val="00C70447"/>
    <w:rsid w:val="00C97BB5"/>
    <w:rsid w:val="00CB6E40"/>
    <w:rsid w:val="00CD749D"/>
    <w:rsid w:val="00CF350E"/>
    <w:rsid w:val="00D13A02"/>
    <w:rsid w:val="00D57094"/>
    <w:rsid w:val="00D5732C"/>
    <w:rsid w:val="00E30FA7"/>
    <w:rsid w:val="00E33DFC"/>
    <w:rsid w:val="00E36151"/>
    <w:rsid w:val="00E41E17"/>
    <w:rsid w:val="00E61702"/>
    <w:rsid w:val="00E93E93"/>
    <w:rsid w:val="00EA3EA2"/>
    <w:rsid w:val="00EB5428"/>
    <w:rsid w:val="00F376B4"/>
    <w:rsid w:val="00F415B2"/>
    <w:rsid w:val="00F814D2"/>
    <w:rsid w:val="00F9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B1725-EEBD-4523-ABF3-DF0515F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E1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E1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E1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E1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E1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E1B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E1B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E1B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E1B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talic">
    <w:name w:val="Bodytextitalic"/>
    <w:basedOn w:val="Normal"/>
    <w:rsid w:val="001A0E1B"/>
    <w:pPr>
      <w:spacing w:before="100" w:after="100" w:line="240" w:lineRule="auto"/>
    </w:pPr>
    <w:rPr>
      <w:rFonts w:ascii="Arial" w:eastAsia="Times New Roman" w:hAnsi="Arial"/>
      <w:i/>
      <w:szCs w:val="24"/>
    </w:rPr>
  </w:style>
  <w:style w:type="character" w:styleId="Hyperlink">
    <w:name w:val="Hyperlink"/>
    <w:uiPriority w:val="99"/>
    <w:semiHidden/>
    <w:rsid w:val="001A0E1B"/>
    <w:rPr>
      <w:color w:val="0000FF"/>
      <w:u w:val="single"/>
    </w:rPr>
  </w:style>
  <w:style w:type="paragraph" w:customStyle="1" w:styleId="Naslov2">
    <w:name w:val="Naslov2"/>
    <w:basedOn w:val="Normal"/>
    <w:rsid w:val="001A0E1B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16"/>
    </w:rPr>
  </w:style>
  <w:style w:type="paragraph" w:customStyle="1" w:styleId="Clan">
    <w:name w:val="Clan"/>
    <w:uiPriority w:val="99"/>
    <w:rsid w:val="001A0E1B"/>
    <w:pPr>
      <w:spacing w:before="100" w:after="100"/>
      <w:jc w:val="center"/>
    </w:pPr>
    <w:rPr>
      <w:rFonts w:ascii="Arial" w:eastAsia="Times New Roman" w:hAnsi="Arial"/>
      <w:b/>
      <w:sz w:val="24"/>
      <w:szCs w:val="24"/>
    </w:rPr>
  </w:style>
  <w:style w:type="paragraph" w:customStyle="1" w:styleId="Bodytext">
    <w:name w:val="Bodytext"/>
    <w:basedOn w:val="Normal"/>
    <w:rsid w:val="001A0E1B"/>
    <w:pPr>
      <w:tabs>
        <w:tab w:val="left" w:pos="170"/>
        <w:tab w:val="left" w:pos="567"/>
      </w:tabs>
      <w:spacing w:before="100" w:after="100" w:line="240" w:lineRule="auto"/>
    </w:pPr>
    <w:rPr>
      <w:rFonts w:ascii="Arial" w:eastAsia="Times New Roman" w:hAnsi="Arial" w:cs="Arial"/>
      <w:color w:val="000000"/>
      <w:szCs w:val="14"/>
    </w:rPr>
  </w:style>
  <w:style w:type="character" w:customStyle="1" w:styleId="Apple-converted-space">
    <w:name w:val="Apple-converted-space"/>
    <w:basedOn w:val="DefaultParagraphFont"/>
    <w:rsid w:val="001A0E1B"/>
  </w:style>
  <w:style w:type="paragraph" w:customStyle="1" w:styleId="Naslov1">
    <w:name w:val="Naslov1"/>
    <w:basedOn w:val="Normal"/>
    <w:rsid w:val="001A0E1B"/>
    <w:pPr>
      <w:spacing w:before="100" w:after="100" w:line="240" w:lineRule="auto"/>
      <w:jc w:val="center"/>
    </w:pPr>
    <w:rPr>
      <w:rFonts w:ascii="Arial" w:eastAsia="Times New Roman" w:hAnsi="Arial"/>
      <w:b/>
      <w:sz w:val="28"/>
      <w:szCs w:val="24"/>
    </w:rPr>
  </w:style>
  <w:style w:type="paragraph" w:customStyle="1" w:styleId="Bodytexttdb">
    <w:name w:val="Bodytexttdb"/>
    <w:basedOn w:val="Normal"/>
    <w:rsid w:val="001A0E1B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A0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0E1B"/>
    <w:rPr>
      <w:sz w:val="20"/>
      <w:szCs w:val="20"/>
    </w:rPr>
  </w:style>
  <w:style w:type="character" w:styleId="FootnoteReference">
    <w:name w:val="footnote reference"/>
    <w:uiPriority w:val="99"/>
    <w:semiHidden/>
    <w:rsid w:val="001A0E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A0E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1B"/>
  </w:style>
  <w:style w:type="paragraph" w:styleId="Footer">
    <w:name w:val="footer"/>
    <w:basedOn w:val="Normal"/>
    <w:link w:val="FooterChar"/>
    <w:uiPriority w:val="99"/>
    <w:rsid w:val="001A0E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1B"/>
  </w:style>
  <w:style w:type="paragraph" w:styleId="BodyText0">
    <w:name w:val="Body Text"/>
    <w:basedOn w:val="Normal"/>
    <w:link w:val="BodyTextChar"/>
    <w:uiPriority w:val="99"/>
    <w:rsid w:val="001A0E1B"/>
    <w:pPr>
      <w:spacing w:after="0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character" w:customStyle="1" w:styleId="BodyTextChar">
    <w:name w:val="Body Text Char"/>
    <w:link w:val="BodyText0"/>
    <w:uiPriority w:val="99"/>
    <w:rsid w:val="001A0E1B"/>
    <w:rPr>
      <w:rFonts w:ascii="Helvetica" w:eastAsia="Times New Roman" w:hAnsi="Helvetica" w:cs="Helvetica"/>
      <w:sz w:val="19"/>
      <w:szCs w:val="19"/>
    </w:rPr>
  </w:style>
  <w:style w:type="paragraph" w:customStyle="1" w:styleId="PRAV5-5">
    <w:name w:val="PRAV 5-5"/>
    <w:uiPriority w:val="99"/>
    <w:rsid w:val="001A0E1B"/>
    <w:pPr>
      <w:pBdr>
        <w:top w:val="double" w:sz="11" w:space="4" w:color="000000"/>
        <w:bottom w:val="double" w:sz="11" w:space="4" w:color="000000"/>
      </w:pBdr>
      <w:spacing w:before="283" w:after="283" w:line="312" w:lineRule="atLeast"/>
      <w:jc w:val="center"/>
    </w:pPr>
    <w:rPr>
      <w:rFonts w:ascii="Helvetica" w:eastAsia="Times New Roman" w:hAnsi="Helvetica" w:cs="Helvetica"/>
      <w:b/>
      <w:bCs/>
      <w:sz w:val="25"/>
      <w:szCs w:val="25"/>
    </w:rPr>
  </w:style>
  <w:style w:type="paragraph" w:customStyle="1" w:styleId="-">
    <w:name w:val="-"/>
    <w:uiPriority w:val="99"/>
    <w:rsid w:val="001A0E1B"/>
    <w:pPr>
      <w:tabs>
        <w:tab w:val="left" w:pos="709"/>
        <w:tab w:val="right" w:leader="dot" w:pos="7370"/>
      </w:tabs>
      <w:spacing w:line="215" w:lineRule="atLeast"/>
      <w:ind w:left="709" w:hanging="142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alirazmak">
    <w:name w:val="Mali razmak"/>
    <w:uiPriority w:val="99"/>
    <w:rsid w:val="001A0E1B"/>
    <w:pPr>
      <w:spacing w:line="57" w:lineRule="atLeast"/>
      <w:ind w:left="56" w:right="56"/>
      <w:jc w:val="both"/>
    </w:pPr>
    <w:rPr>
      <w:rFonts w:ascii="Helvetica" w:eastAsia="Times New Roman" w:hAnsi="Helvetica" w:cs="Helvetica"/>
      <w:sz w:val="12"/>
      <w:szCs w:val="12"/>
    </w:rPr>
  </w:style>
  <w:style w:type="paragraph" w:customStyle="1" w:styleId="BodyText1">
    <w:name w:val="Body Text+"/>
    <w:uiPriority w:val="99"/>
    <w:rsid w:val="001A0E1B"/>
    <w:pPr>
      <w:spacing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ED">
    <w:name w:val="MED+"/>
    <w:uiPriority w:val="99"/>
    <w:rsid w:val="001A0E1B"/>
    <w:pPr>
      <w:spacing w:before="255" w:after="454" w:line="251" w:lineRule="atLeast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MED1">
    <w:name w:val="MED1+"/>
    <w:uiPriority w:val="99"/>
    <w:rsid w:val="001A0E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98" w:after="397" w:line="255" w:lineRule="atLeast"/>
      <w:jc w:val="center"/>
    </w:pPr>
    <w:rPr>
      <w:rFonts w:ascii="Helvetica" w:eastAsia="Times New Roman" w:hAnsi="Helvetica" w:cs="Helvetica"/>
      <w:b/>
      <w:bCs/>
      <w:sz w:val="22"/>
      <w:szCs w:val="22"/>
    </w:rPr>
  </w:style>
  <w:style w:type="paragraph" w:customStyle="1" w:styleId="CLAN0">
    <w:name w:val="CLAN+"/>
    <w:uiPriority w:val="99"/>
    <w:rsid w:val="001A0E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5" w:after="213" w:line="196" w:lineRule="atLeast"/>
      <w:jc w:val="center"/>
    </w:pPr>
    <w:rPr>
      <w:rFonts w:ascii="Helvetica" w:eastAsia="Times New Roman" w:hAnsi="Helvetica" w:cs="Helvetica"/>
    </w:rPr>
  </w:style>
  <w:style w:type="paragraph" w:customStyle="1" w:styleId="MED2">
    <w:name w:val="MED2+"/>
    <w:uiPriority w:val="99"/>
    <w:rsid w:val="001A0E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70" w:after="340" w:line="227" w:lineRule="atLeast"/>
      <w:jc w:val="center"/>
    </w:pPr>
    <w:rPr>
      <w:rFonts w:ascii="Helvetica" w:eastAsia="Times New Roman" w:hAnsi="Helvetica" w:cs="Helvetica"/>
      <w:b/>
      <w:bCs/>
    </w:rPr>
  </w:style>
  <w:style w:type="paragraph" w:customStyle="1" w:styleId="BodyTextRazmak">
    <w:name w:val="Body Text Razmak"/>
    <w:uiPriority w:val="99"/>
    <w:rsid w:val="001A0E1B"/>
    <w:pPr>
      <w:spacing w:after="113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ED20">
    <w:name w:val="MED2"/>
    <w:uiPriority w:val="99"/>
    <w:rsid w:val="001A0E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42" w:after="312" w:line="227" w:lineRule="atLeast"/>
      <w:jc w:val="center"/>
    </w:pPr>
    <w:rPr>
      <w:rFonts w:ascii="Helvetica" w:eastAsia="Times New Roman" w:hAnsi="Helvetica" w:cs="Helvetica"/>
      <w:b/>
      <w:bCs/>
    </w:rPr>
  </w:style>
  <w:style w:type="paragraph" w:customStyle="1" w:styleId="BodyTextRazmak1">
    <w:name w:val="Body Text Razmak 1"/>
    <w:uiPriority w:val="99"/>
    <w:rsid w:val="001A0E1B"/>
    <w:pPr>
      <w:spacing w:after="198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ED10">
    <w:name w:val="MED1"/>
    <w:uiPriority w:val="99"/>
    <w:rsid w:val="001A0E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70" w:after="340" w:line="255" w:lineRule="atLeast"/>
      <w:jc w:val="center"/>
    </w:pPr>
    <w:rPr>
      <w:rFonts w:ascii="Helvetica" w:eastAsia="Times New Roman" w:hAnsi="Helvetica" w:cs="Helvetica"/>
      <w:b/>
      <w:bCs/>
      <w:sz w:val="22"/>
      <w:szCs w:val="22"/>
    </w:rPr>
  </w:style>
  <w:style w:type="paragraph" w:customStyle="1" w:styleId="BodyTextBezRazmak">
    <w:name w:val="Body Text Bez Razmak"/>
    <w:uiPriority w:val="99"/>
    <w:rsid w:val="001A0E1B"/>
    <w:pPr>
      <w:tabs>
        <w:tab w:val="right" w:leader="underscore" w:pos="7370"/>
      </w:tabs>
      <w:spacing w:after="113" w:line="215" w:lineRule="atLeast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C">
    <w:name w:val="C"/>
    <w:uiPriority w:val="99"/>
    <w:rsid w:val="001A0E1B"/>
    <w:pPr>
      <w:spacing w:line="215" w:lineRule="atLeast"/>
      <w:jc w:val="right"/>
    </w:pPr>
    <w:rPr>
      <w:rFonts w:ascii="Helvetica" w:eastAsia="Times New Roman" w:hAnsi="Helvetica" w:cs="Helvetica"/>
      <w:sz w:val="19"/>
      <w:szCs w:val="19"/>
    </w:rPr>
  </w:style>
  <w:style w:type="paragraph" w:customStyle="1" w:styleId="BodyTextDesno">
    <w:name w:val="Body Text Desno"/>
    <w:uiPriority w:val="99"/>
    <w:rsid w:val="001A0E1B"/>
    <w:pPr>
      <w:spacing w:line="215" w:lineRule="atLeast"/>
      <w:jc w:val="right"/>
    </w:pPr>
    <w:rPr>
      <w:rFonts w:ascii="Helvetica" w:eastAsia="Times New Roman" w:hAnsi="Helvetica" w:cs="Helvetica"/>
      <w:sz w:val="19"/>
      <w:szCs w:val="19"/>
    </w:rPr>
  </w:style>
  <w:style w:type="table" w:styleId="TableGrid">
    <w:name w:val="Table Grid"/>
    <w:basedOn w:val="TableNormal"/>
    <w:uiPriority w:val="59"/>
    <w:rsid w:val="001A0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0E1B"/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qFormat/>
    <w:rsid w:val="001A0E1B"/>
  </w:style>
  <w:style w:type="character" w:customStyle="1" w:styleId="Heading1Char">
    <w:name w:val="Heading 1 Char"/>
    <w:link w:val="Heading1"/>
    <w:uiPriority w:val="9"/>
    <w:rsid w:val="001A0E1B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sid w:val="001A0E1B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sid w:val="001A0E1B"/>
    <w:rPr>
      <w:rFonts w:ascii="Calibri Light" w:eastAsia="Times New Roman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sid w:val="001A0E1B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sid w:val="001A0E1B"/>
    <w:rPr>
      <w:rFonts w:ascii="Calibri Light" w:eastAsia="Times New Roman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sid w:val="001A0E1B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sid w:val="001A0E1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A0E1B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A0E1B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0E1B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A0E1B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E1B"/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A0E1B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sid w:val="001A0E1B"/>
    <w:rPr>
      <w:i/>
      <w:iCs/>
      <w:color w:val="808080"/>
    </w:rPr>
  </w:style>
  <w:style w:type="character" w:styleId="Emphasis">
    <w:name w:val="Emphasis"/>
    <w:uiPriority w:val="20"/>
    <w:qFormat/>
    <w:rsid w:val="001A0E1B"/>
    <w:rPr>
      <w:i/>
      <w:iCs/>
    </w:rPr>
  </w:style>
  <w:style w:type="character" w:styleId="IntenseEmphasis">
    <w:name w:val="Intense Emphasis"/>
    <w:uiPriority w:val="21"/>
    <w:qFormat/>
    <w:rsid w:val="001A0E1B"/>
    <w:rPr>
      <w:b/>
      <w:bCs/>
      <w:i/>
      <w:iCs/>
      <w:color w:val="4472C4"/>
    </w:rPr>
  </w:style>
  <w:style w:type="character" w:styleId="Strong">
    <w:name w:val="Strong"/>
    <w:uiPriority w:val="22"/>
    <w:qFormat/>
    <w:rsid w:val="001A0E1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0E1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A0E1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E1B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1A0E1B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sid w:val="001A0E1B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1A0E1B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1A0E1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A0E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A0E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A0E1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A0E1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0E1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A0E1B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1A0E1B"/>
    <w:pPr>
      <w:spacing w:after="0" w:line="240" w:lineRule="auto"/>
      <w:ind w:left="2880"/>
    </w:pPr>
    <w:rPr>
      <w:rFonts w:ascii="Calibri Light" w:eastAsia="Times New Roman" w:hAnsi="Calibri Light"/>
      <w:sz w:val="24"/>
    </w:rPr>
  </w:style>
  <w:style w:type="paragraph" w:styleId="EnvelopeReturn">
    <w:name w:val="envelope return"/>
    <w:basedOn w:val="Normal"/>
    <w:uiPriority w:val="99"/>
    <w:unhideWhenUsed/>
    <w:rsid w:val="001A0E1B"/>
    <w:pPr>
      <w:spacing w:after="0" w:line="240" w:lineRule="auto"/>
    </w:pPr>
    <w:rPr>
      <w:rFonts w:ascii="Calibri Light" w:eastAsia="Times New Roman" w:hAnsi="Calibri Light"/>
      <w:sz w:val="20"/>
    </w:rPr>
  </w:style>
  <w:style w:type="character" w:styleId="PageNumber">
    <w:name w:val="page number"/>
    <w:basedOn w:val="DefaultParagraphFont"/>
    <w:rsid w:val="0004299A"/>
  </w:style>
  <w:style w:type="character" w:customStyle="1" w:styleId="NoSpacingChar">
    <w:name w:val="No Spacing Char"/>
    <w:basedOn w:val="DefaultParagraphFont"/>
    <w:link w:val="NoSpacing"/>
    <w:rsid w:val="0004299A"/>
  </w:style>
  <w:style w:type="paragraph" w:styleId="BalloonText">
    <w:name w:val="Balloon Text"/>
    <w:basedOn w:val="Normal"/>
    <w:link w:val="BalloonTextChar"/>
    <w:uiPriority w:val="99"/>
    <w:semiHidden/>
    <w:unhideWhenUsed/>
    <w:rsid w:val="0069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ORGANIZACIJI BUDŽETSKOG RAČUNOVODSTVA i RAČUNOVODSTVENIM POLITIKAMA</vt:lpstr>
    </vt:vector>
  </TitlesOfParts>
  <Company>Grizli777</Company>
  <LinksUpToDate>false</LinksUpToDate>
  <CharactersWithSpaces>24828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ORGANIZACIJI BUDŽETSKOG RAČUNOVODSTVA i RAČUNOVODSTVENIM POLITIKAMA</dc:title>
  <dc:creator>IPC</dc:creator>
  <cp:lastModifiedBy>OŠ Nadežda Petrović Sićevo</cp:lastModifiedBy>
  <cp:revision>12</cp:revision>
  <cp:lastPrinted>2020-12-09T07:47:00Z</cp:lastPrinted>
  <dcterms:created xsi:type="dcterms:W3CDTF">2020-11-25T08:12:00Z</dcterms:created>
  <dcterms:modified xsi:type="dcterms:W3CDTF">2023-05-11T09:34:00Z</dcterms:modified>
</cp:coreProperties>
</file>