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1" w:rsidRPr="003C7599" w:rsidRDefault="00743F21" w:rsidP="00743F21">
      <w:pPr>
        <w:pStyle w:val="NormalWeb"/>
        <w:jc w:val="both"/>
        <w:rPr>
          <w:rFonts w:ascii="Verdana" w:hAnsi="Verdana"/>
          <w:color w:val="000000"/>
          <w:sz w:val="32"/>
          <w:szCs w:val="32"/>
        </w:rPr>
      </w:pPr>
      <w:r w:rsidRPr="003C7599">
        <w:rPr>
          <w:rFonts w:ascii="Verdana" w:hAnsi="Verdana"/>
          <w:color w:val="000000"/>
          <w:sz w:val="32"/>
          <w:szCs w:val="32"/>
        </w:rPr>
        <w:t>Kinetička i potencijalna energija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Telo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raspolaže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energijom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ukoliko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sposobno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vrši</w:t>
      </w:r>
      <w:proofErr w:type="spellEnd"/>
      <w:r>
        <w:rPr>
          <w:rFonts w:ascii="Verdana" w:hAnsi="Verdana"/>
          <w:color w:val="000000"/>
        </w:rPr>
        <w:t xml:space="preserve"> rad.</w:t>
      </w:r>
      <w:proofErr w:type="gramEnd"/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veličina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pokazuje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koliki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može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izvrši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telo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Telo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stiče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ako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proofErr w:type="gramStart"/>
      <w:r>
        <w:rPr>
          <w:rFonts w:ascii="Verdana" w:hAnsi="Verdana"/>
          <w:color w:val="000000"/>
        </w:rPr>
        <w:t>nad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njim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izvrši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mehanički</w:t>
      </w:r>
      <w:proofErr w:type="spellEnd"/>
      <w:r>
        <w:rPr>
          <w:rFonts w:ascii="Verdana" w:hAnsi="Verdana"/>
          <w:color w:val="000000"/>
        </w:rPr>
        <w:t xml:space="preserve"> rad.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imaju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prirodu</w:t>
      </w:r>
      <w:proofErr w:type="spellEnd"/>
      <w:r>
        <w:rPr>
          <w:rFonts w:ascii="Verdana" w:hAnsi="Verdana"/>
          <w:color w:val="000000"/>
        </w:rPr>
        <w:t xml:space="preserve">, pa </w:t>
      </w:r>
      <w:proofErr w:type="spellStart"/>
      <w:r>
        <w:rPr>
          <w:rFonts w:ascii="Verdana" w:hAnsi="Verdana"/>
          <w:color w:val="000000"/>
        </w:rPr>
        <w:t>im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merna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jedinica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ista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džul</w:t>
      </w:r>
      <w:proofErr w:type="spellEnd"/>
      <w:r>
        <w:rPr>
          <w:rFonts w:ascii="Verdana" w:hAnsi="Verdana"/>
          <w:color w:val="000000"/>
        </w:rPr>
        <w:t xml:space="preserve"> [J].</w:t>
      </w:r>
      <w:proofErr w:type="gramEnd"/>
    </w:p>
    <w:p w:rsidR="00743F21" w:rsidRDefault="00743F21" w:rsidP="00743F21">
      <w:pPr>
        <w:pStyle w:val="NormalWeb"/>
        <w:jc w:val="both"/>
      </w:pPr>
      <w:proofErr w:type="spellStart"/>
      <w:r>
        <w:rPr>
          <w:rFonts w:ascii="Verdana" w:hAnsi="Verdana"/>
          <w:color w:val="000000"/>
        </w:rPr>
        <w:t>Mehaničku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imaju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kreću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koja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nalaze</w:t>
      </w:r>
      <w:proofErr w:type="spellEnd"/>
      <w:r>
        <w:rPr>
          <w:rFonts w:ascii="Verdana" w:hAnsi="Verdana"/>
          <w:color w:val="000000"/>
        </w:rPr>
        <w:t xml:space="preserve"> u </w:t>
      </w:r>
      <w:proofErr w:type="spellStart"/>
      <w:r>
        <w:rPr>
          <w:rFonts w:ascii="Verdana" w:hAnsi="Verdana"/>
          <w:color w:val="000000"/>
        </w:rPr>
        <w:t>gravitacionom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ili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elastično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deformisana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Mehanička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može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biti</w:t>
      </w:r>
      <w:proofErr w:type="spellEnd"/>
      <w:r>
        <w:rPr>
          <w:rFonts w:ascii="Verdana" w:hAnsi="Verdana"/>
          <w:color w:val="000000"/>
        </w:rPr>
        <w:t>: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1) </w:t>
      </w:r>
      <w:proofErr w:type="spellStart"/>
      <w:proofErr w:type="gramStart"/>
      <w:r>
        <w:rPr>
          <w:rStyle w:val="Strong"/>
          <w:rFonts w:ascii="Verdana" w:hAnsi="Verdana"/>
          <w:color w:val="000000"/>
        </w:rPr>
        <w:t>kinetička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2) </w:t>
      </w:r>
      <w:proofErr w:type="spellStart"/>
      <w:proofErr w:type="gramStart"/>
      <w:r>
        <w:rPr>
          <w:rStyle w:val="Strong"/>
          <w:rFonts w:ascii="Verdana" w:hAnsi="Verdana"/>
          <w:color w:val="000000"/>
        </w:rPr>
        <w:t>potencijalna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743F21" w:rsidRDefault="00743F21" w:rsidP="00743F21">
      <w:pPr>
        <w:pStyle w:val="NormalWeb"/>
        <w:jc w:val="both"/>
      </w:pPr>
      <w:proofErr w:type="spellStart"/>
      <w:proofErr w:type="gram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imaju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kretanju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naziva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kinetička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 xml:space="preserve">Na primer, </w:t>
      </w:r>
      <w:proofErr w:type="spellStart"/>
      <w:r>
        <w:rPr>
          <w:rFonts w:ascii="Verdana" w:hAnsi="Verdana"/>
          <w:color w:val="000000"/>
        </w:rPr>
        <w:t>reka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pokreće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vodeni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točak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vetar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pokreće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jedrilicu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biijarska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kugla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pogađa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drugu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kuglu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Kinetička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srazmerna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masi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kvadratu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njegove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brzine</w:t>
      </w:r>
      <w:proofErr w:type="spellEnd"/>
      <w:r>
        <w:rPr>
          <w:rFonts w:ascii="Verdana" w:hAnsi="Verdana"/>
          <w:color w:val="000000"/>
        </w:rPr>
        <w:t>.</w:t>
      </w:r>
      <w:proofErr w:type="gramEnd"/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 xml:space="preserve">Na primer, </w:t>
      </w:r>
      <w:proofErr w:type="spellStart"/>
      <w:r>
        <w:rPr>
          <w:rFonts w:ascii="Verdana" w:hAnsi="Verdana"/>
          <w:color w:val="000000"/>
        </w:rPr>
        <w:t>za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obaranje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istog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predmeta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teniska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loptica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imati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znatno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veću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brzinu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nego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košarkaška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lopta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Obe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lopte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</w:t>
      </w:r>
      <w:proofErr w:type="spellEnd"/>
      <w:r>
        <w:rPr>
          <w:rFonts w:ascii="Verdana" w:hAnsi="Verdana"/>
          <w:color w:val="000000"/>
        </w:rPr>
        <w:t xml:space="preserve"> tome </w:t>
      </w:r>
      <w:proofErr w:type="spellStart"/>
      <w:r>
        <w:rPr>
          <w:rFonts w:ascii="Verdana" w:hAnsi="Verdana"/>
          <w:color w:val="000000"/>
        </w:rPr>
        <w:t>izvrše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rad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tj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potroše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energiju</w:t>
      </w:r>
      <w:proofErr w:type="spellEnd"/>
      <w:r>
        <w:rPr>
          <w:rFonts w:ascii="Verdana" w:hAnsi="Verdana"/>
          <w:color w:val="000000"/>
        </w:rPr>
        <w:t>.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koja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uslovljena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uzajamnim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položajem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ili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uzajamnim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položajem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molekula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jednog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istog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naziva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>.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 Na primer, </w:t>
      </w:r>
      <w:proofErr w:type="spellStart"/>
      <w:r>
        <w:rPr>
          <w:rFonts w:ascii="Verdana" w:hAnsi="Verdana"/>
          <w:color w:val="000000"/>
        </w:rPr>
        <w:t>knjiga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na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stolu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jabuka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drvetu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crep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krovu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uzajamni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položaj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). </w:t>
      </w:r>
      <w:proofErr w:type="spellStart"/>
      <w:r>
        <w:rPr>
          <w:rFonts w:ascii="Verdana" w:hAnsi="Verdana"/>
          <w:color w:val="000000"/>
        </w:rPr>
        <w:t>Takođe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na</w:t>
      </w:r>
      <w:proofErr w:type="spellEnd"/>
      <w:proofErr w:type="gramEnd"/>
      <w:r>
        <w:rPr>
          <w:rFonts w:ascii="Verdana" w:hAnsi="Verdana"/>
          <w:color w:val="000000"/>
        </w:rPr>
        <w:t xml:space="preserve"> primer, </w:t>
      </w:r>
      <w:proofErr w:type="spellStart"/>
      <w:r>
        <w:rPr>
          <w:rFonts w:ascii="Verdana" w:hAnsi="Verdana"/>
          <w:color w:val="000000"/>
        </w:rPr>
        <w:t>sabijena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opruga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sabijen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vazduh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istegnuta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guma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uzajamni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položaj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molekula</w:t>
      </w:r>
      <w:proofErr w:type="spellEnd"/>
      <w:r>
        <w:rPr>
          <w:rFonts w:ascii="Verdana" w:hAnsi="Verdana"/>
          <w:color w:val="000000"/>
        </w:rPr>
        <w:t xml:space="preserve">) – </w:t>
      </w:r>
      <w:proofErr w:type="spellStart"/>
      <w:r>
        <w:rPr>
          <w:rFonts w:ascii="Verdana" w:hAnsi="Verdana"/>
          <w:color w:val="000000"/>
        </w:rPr>
        <w:t>usled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elastičnih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vraćaju</w:t>
      </w:r>
      <w:proofErr w:type="spellEnd"/>
      <w:r>
        <w:rPr>
          <w:rFonts w:ascii="Verdana" w:hAnsi="Verdana"/>
          <w:color w:val="000000"/>
        </w:rPr>
        <w:t xml:space="preserve"> se u </w:t>
      </w:r>
      <w:proofErr w:type="spellStart"/>
      <w:r>
        <w:rPr>
          <w:rFonts w:ascii="Verdana" w:hAnsi="Verdana"/>
          <w:color w:val="000000"/>
        </w:rPr>
        <w:t>prvobitan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oblik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vrše</w:t>
      </w:r>
      <w:proofErr w:type="spellEnd"/>
      <w:r>
        <w:rPr>
          <w:rFonts w:ascii="Verdana" w:hAnsi="Verdana"/>
          <w:color w:val="000000"/>
        </w:rPr>
        <w:t xml:space="preserve"> rad. </w:t>
      </w: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izračunava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pomoću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formule</w:t>
      </w:r>
      <w:proofErr w:type="spellEnd"/>
      <w:r>
        <w:rPr>
          <w:rFonts w:ascii="Verdana" w:hAnsi="Verdana"/>
          <w:color w:val="000000"/>
        </w:rPr>
        <w:t>: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u </w:t>
      </w:r>
      <w:proofErr w:type="spellStart"/>
      <w:r>
        <w:rPr>
          <w:rFonts w:ascii="Verdana" w:hAnsi="Verdana"/>
          <w:color w:val="000000"/>
        </w:rPr>
        <w:t>gravitacionom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polju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jednaka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proizvodu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njegove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težine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visine</w:t>
      </w:r>
      <w:proofErr w:type="spellEnd"/>
      <w:r>
        <w:rPr>
          <w:rFonts w:ascii="Verdana" w:hAnsi="Verdana"/>
          <w:color w:val="000000"/>
        </w:rPr>
        <w:t xml:space="preserve"> do </w:t>
      </w:r>
      <w:proofErr w:type="spellStart"/>
      <w:r>
        <w:rPr>
          <w:rFonts w:ascii="Verdana" w:hAnsi="Verdana"/>
          <w:color w:val="000000"/>
        </w:rPr>
        <w:t>koje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ono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podignuto</w:t>
      </w:r>
      <w:proofErr w:type="spellEnd"/>
      <w:r>
        <w:rPr>
          <w:rFonts w:ascii="Verdana" w:hAnsi="Verdana"/>
          <w:color w:val="000000"/>
        </w:rPr>
        <w:t>.</w:t>
      </w:r>
    </w:p>
    <w:p w:rsidR="003C7599" w:rsidRDefault="00743F21" w:rsidP="00743F21">
      <w:pPr>
        <w:pStyle w:val="Normal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Ne </w:t>
      </w:r>
      <w:proofErr w:type="spellStart"/>
      <w:r>
        <w:rPr>
          <w:rFonts w:ascii="Verdana" w:hAnsi="Verdana"/>
          <w:color w:val="000000"/>
        </w:rPr>
        <w:t>zavisi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od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dužine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puta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dizanju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neku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visinu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već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samo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visinske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razlike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između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početne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krajnje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tačke</w:t>
      </w:r>
      <w:proofErr w:type="spellEnd"/>
      <w:r>
        <w:rPr>
          <w:rFonts w:ascii="Verdana" w:hAnsi="Verdana"/>
          <w:color w:val="000000"/>
        </w:rPr>
        <w:t>.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lastRenderedPageBreak/>
        <w:t xml:space="preserve"> </w:t>
      </w: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određuje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prema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nekom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nivou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na</w:t>
      </w:r>
      <w:proofErr w:type="spellEnd"/>
      <w:proofErr w:type="gramEnd"/>
      <w:r>
        <w:rPr>
          <w:rFonts w:ascii="Verdana" w:hAnsi="Verdana"/>
          <w:color w:val="000000"/>
        </w:rPr>
        <w:t xml:space="preserve"> primer: </w:t>
      </w:r>
      <w:proofErr w:type="spellStart"/>
      <w:r>
        <w:rPr>
          <w:rFonts w:ascii="Verdana" w:hAnsi="Verdana"/>
          <w:color w:val="000000"/>
        </w:rPr>
        <w:t>knjiga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stolu</w:t>
      </w:r>
      <w:proofErr w:type="spell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u </w:t>
      </w:r>
      <w:proofErr w:type="spellStart"/>
      <w:r>
        <w:rPr>
          <w:rFonts w:ascii="Verdana" w:hAnsi="Verdana"/>
          <w:color w:val="000000"/>
        </w:rPr>
        <w:t>odnosu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površinu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stola</w:t>
      </w:r>
      <w:proofErr w:type="spellEnd"/>
      <w:r>
        <w:rPr>
          <w:rFonts w:ascii="Verdana" w:hAnsi="Verdana"/>
          <w:color w:val="000000"/>
        </w:rPr>
        <w:t xml:space="preserve"> (= 0 J), u </w:t>
      </w:r>
      <w:proofErr w:type="spellStart"/>
      <w:r>
        <w:rPr>
          <w:rFonts w:ascii="Verdana" w:hAnsi="Verdana"/>
          <w:color w:val="000000"/>
        </w:rPr>
        <w:t>odnosu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pod </w:t>
      </w:r>
      <w:proofErr w:type="spellStart"/>
      <w:r>
        <w:rPr>
          <w:rFonts w:ascii="Verdana" w:hAnsi="Verdana"/>
          <w:color w:val="000000"/>
        </w:rPr>
        <w:t>učionice</w:t>
      </w:r>
      <w:proofErr w:type="spellEnd"/>
      <w:r>
        <w:rPr>
          <w:rFonts w:ascii="Verdana" w:hAnsi="Verdana"/>
          <w:color w:val="000000"/>
        </w:rPr>
        <w:t xml:space="preserve">, u </w:t>
      </w:r>
      <w:proofErr w:type="spellStart"/>
      <w:r>
        <w:rPr>
          <w:rFonts w:ascii="Verdana" w:hAnsi="Verdana"/>
          <w:color w:val="000000"/>
        </w:rPr>
        <w:t>odnosu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zemlju</w:t>
      </w:r>
      <w:proofErr w:type="spellEnd"/>
      <w:r>
        <w:rPr>
          <w:rFonts w:ascii="Verdana" w:hAnsi="Verdana"/>
          <w:color w:val="000000"/>
        </w:rPr>
        <w:t xml:space="preserve">, u </w:t>
      </w:r>
      <w:proofErr w:type="spellStart"/>
      <w:r>
        <w:rPr>
          <w:rFonts w:ascii="Verdana" w:hAnsi="Verdana"/>
          <w:color w:val="000000"/>
        </w:rPr>
        <w:t>odnosu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pod </w:t>
      </w:r>
      <w:proofErr w:type="spellStart"/>
      <w:r>
        <w:rPr>
          <w:rFonts w:ascii="Verdana" w:hAnsi="Verdana"/>
          <w:color w:val="000000"/>
        </w:rPr>
        <w:t>podruma</w:t>
      </w:r>
      <w:proofErr w:type="spellEnd"/>
      <w:r>
        <w:rPr>
          <w:rFonts w:ascii="Verdana" w:hAnsi="Verdana"/>
          <w:color w:val="000000"/>
        </w:rPr>
        <w:t>.</w:t>
      </w:r>
    </w:p>
    <w:p w:rsidR="00743F21" w:rsidRDefault="00743F21" w:rsidP="00743F21">
      <w:pPr>
        <w:pStyle w:val="NormalWeb"/>
        <w:jc w:val="both"/>
      </w:pPr>
      <w:proofErr w:type="spellStart"/>
      <w:r>
        <w:rPr>
          <w:rFonts w:ascii="Verdana" w:hAnsi="Verdana"/>
          <w:color w:val="000000"/>
        </w:rPr>
        <w:t>Obično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visina</w:t>
      </w:r>
      <w:proofErr w:type="spellEnd"/>
      <w:r>
        <w:rPr>
          <w:rFonts w:ascii="Verdana" w:hAnsi="Verdana"/>
          <w:color w:val="000000"/>
        </w:rPr>
        <w:t xml:space="preserve"> do </w:t>
      </w:r>
      <w:proofErr w:type="spellStart"/>
      <w:r>
        <w:rPr>
          <w:rFonts w:ascii="Verdana" w:hAnsi="Verdana"/>
          <w:color w:val="000000"/>
        </w:rPr>
        <w:t>koje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telo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podignuto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računa</w:t>
      </w:r>
      <w:proofErr w:type="spellEnd"/>
      <w:r>
        <w:rPr>
          <w:rFonts w:ascii="Verdana" w:hAnsi="Verdana"/>
          <w:color w:val="000000"/>
        </w:rPr>
        <w:t xml:space="preserve"> u </w:t>
      </w:r>
      <w:proofErr w:type="spellStart"/>
      <w:r>
        <w:rPr>
          <w:rFonts w:ascii="Verdana" w:hAnsi="Verdana"/>
          <w:color w:val="000000"/>
        </w:rPr>
        <w:t>odnosu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na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zemlju</w:t>
      </w:r>
      <w:proofErr w:type="spellEnd"/>
      <w:r>
        <w:rPr>
          <w:rFonts w:ascii="Verdana" w:hAnsi="Verdana"/>
          <w:color w:val="000000"/>
        </w:rPr>
        <w:t xml:space="preserve"> (u tom </w:t>
      </w:r>
      <w:proofErr w:type="spellStart"/>
      <w:r>
        <w:rPr>
          <w:rFonts w:ascii="Verdana" w:hAnsi="Verdana"/>
          <w:color w:val="000000"/>
        </w:rPr>
        <w:t>slučaju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potencijalna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koje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nalazi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zemlji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jednaka</w:t>
      </w:r>
      <w:proofErr w:type="spellEnd"/>
      <w:r>
        <w:rPr>
          <w:rFonts w:ascii="Verdana" w:hAnsi="Verdana"/>
          <w:color w:val="000000"/>
        </w:rPr>
        <w:t xml:space="preserve"> je </w:t>
      </w:r>
      <w:proofErr w:type="spellStart"/>
      <w:r>
        <w:rPr>
          <w:rFonts w:ascii="Verdana" w:hAnsi="Verdana"/>
          <w:color w:val="000000"/>
        </w:rPr>
        <w:t>nuli</w:t>
      </w:r>
      <w:proofErr w:type="spellEnd"/>
      <w:r>
        <w:rPr>
          <w:rFonts w:ascii="Verdana" w:hAnsi="Verdana"/>
          <w:color w:val="000000"/>
        </w:rPr>
        <w:t>).</w:t>
      </w:r>
    </w:p>
    <w:p w:rsidR="00743F21" w:rsidRDefault="00743F21" w:rsidP="00743F21">
      <w:pPr>
        <w:pStyle w:val="NormalWeb"/>
        <w:jc w:val="both"/>
      </w:pPr>
      <w:proofErr w:type="spellStart"/>
      <w:r>
        <w:rPr>
          <w:rFonts w:ascii="Verdana" w:hAnsi="Verdana"/>
          <w:color w:val="000000"/>
        </w:rPr>
        <w:t>Tela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mogu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istovremeno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imati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kinetičku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potencijalnu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energiju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avion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ptica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vazdušni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balon</w:t>
      </w:r>
      <w:proofErr w:type="spellEnd"/>
      <w:r>
        <w:rPr>
          <w:rFonts w:ascii="Verdana" w:hAnsi="Verdana"/>
          <w:color w:val="000000"/>
        </w:rPr>
        <w:t>.</w:t>
      </w:r>
    </w:p>
    <w:p w:rsidR="00743F21" w:rsidRDefault="00743F21" w:rsidP="00743F21">
      <w:pPr>
        <w:pStyle w:val="NormalWeb"/>
        <w:jc w:val="both"/>
      </w:pPr>
      <w:r>
        <w:rPr>
          <w:rFonts w:ascii="Verdana" w:hAnsi="Verdana"/>
          <w:color w:val="000000"/>
        </w:rPr>
        <w:t xml:space="preserve">Pored </w:t>
      </w:r>
      <w:proofErr w:type="spellStart"/>
      <w:r>
        <w:rPr>
          <w:rFonts w:ascii="Verdana" w:hAnsi="Verdana"/>
          <w:color w:val="000000"/>
        </w:rPr>
        <w:t>mehaničke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postoje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drugi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vidovi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energije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toplotna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svetlosna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električna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magnetna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nuklearna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dr.</w:t>
      </w:r>
    </w:p>
    <w:p w:rsidR="00EF5CF7" w:rsidRDefault="00EF5CF7"/>
    <w:sectPr w:rsidR="00EF5CF7" w:rsidSect="00EF5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3F21"/>
    <w:rsid w:val="003C7599"/>
    <w:rsid w:val="00743F21"/>
    <w:rsid w:val="00B31D62"/>
    <w:rsid w:val="00E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F21"/>
    <w:rPr>
      <w:b/>
      <w:bCs/>
    </w:rPr>
  </w:style>
  <w:style w:type="character" w:styleId="Emphasis">
    <w:name w:val="Emphasis"/>
    <w:basedOn w:val="DefaultParagraphFont"/>
    <w:uiPriority w:val="20"/>
    <w:qFormat/>
    <w:rsid w:val="00743F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2020-11-15T18:57:00Z</dcterms:created>
  <dcterms:modified xsi:type="dcterms:W3CDTF">2020-11-15T18:57:00Z</dcterms:modified>
</cp:coreProperties>
</file>