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1" w:rsidRPr="00E60E31" w:rsidRDefault="00E60E31" w:rsidP="00E60E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vanish/>
          <w:sz w:val="16"/>
          <w:szCs w:val="16"/>
        </w:rPr>
      </w:pPr>
      <w:r w:rsidRPr="00E60E31">
        <w:rPr>
          <w:rFonts w:ascii="Arial" w:eastAsia="Times New Roman" w:hAnsi="Arial" w:cs="Times New Roman"/>
          <w:vanish/>
          <w:sz w:val="16"/>
          <w:szCs w:val="16"/>
        </w:rPr>
        <w:t>Top of Form</w:t>
      </w:r>
    </w:p>
    <w:p w:rsidR="00E60E31" w:rsidRPr="00E60E31" w:rsidRDefault="00E60E31" w:rsidP="00E6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E31">
        <w:rPr>
          <w:rFonts w:ascii="Times New Roman" w:eastAsia="Times New Roman" w:hAnsi="Times New Roman" w:cs="Times New Roman"/>
          <w:sz w:val="24"/>
          <w:szCs w:val="24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.3pt;height:18.4pt" o:ole="">
            <v:imagedata r:id="rId5" o:title=""/>
          </v:shape>
          <w:control r:id="rId6" w:name="DefaultOcxName" w:shapeid="_x0000_i1033"/>
        </w:object>
      </w:r>
    </w:p>
    <w:p w:rsidR="00E60E31" w:rsidRPr="00E60E31" w:rsidRDefault="00E60E31" w:rsidP="00E60E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vanish/>
          <w:sz w:val="16"/>
          <w:szCs w:val="16"/>
        </w:rPr>
      </w:pPr>
      <w:r w:rsidRPr="00E60E31">
        <w:rPr>
          <w:rFonts w:ascii="Arial" w:eastAsia="Times New Roman" w:hAnsi="Arial" w:cs="Times New Roman"/>
          <w:vanish/>
          <w:sz w:val="16"/>
          <w:szCs w:val="16"/>
        </w:rPr>
        <w:t>Bottom of Form</w:t>
      </w:r>
    </w:p>
    <w:p w:rsidR="00E60E31" w:rsidRPr="00E60E31" w:rsidRDefault="00E60E31" w:rsidP="00E60E31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Cambria Math"/>
          <w:b/>
          <w:bCs/>
          <w:sz w:val="36"/>
          <w:szCs w:val="36"/>
          <w:lang/>
        </w:rPr>
      </w:pPr>
      <w:r w:rsidRPr="00E60E31">
        <w:rPr>
          <w:rFonts w:ascii="Cambria Math" w:eastAsia="Times New Roman" w:hAnsi="Cambria Math" w:cs="Cambria Math"/>
          <w:b/>
          <w:bCs/>
          <w:sz w:val="36"/>
          <w:szCs w:val="36"/>
          <w:lang w:val="ru-RU"/>
        </w:rPr>
        <w:t>Трансформација</w:t>
      </w:r>
      <w:r>
        <w:rPr>
          <w:rFonts w:ascii="Cambria Math" w:eastAsia="Times New Roman" w:hAnsi="Cambria Math" w:cs="Cambria Math"/>
          <w:b/>
          <w:bCs/>
          <w:sz w:val="36"/>
          <w:szCs w:val="36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36"/>
          <w:szCs w:val="36"/>
          <w:lang w:val="ru-RU"/>
        </w:rPr>
        <w:t>енергије</w:t>
      </w:r>
      <w:r>
        <w:rPr>
          <w:rFonts w:ascii="Cambria Math" w:eastAsia="Times New Roman" w:hAnsi="Cambria Math" w:cs="Cambria Math"/>
          <w:b/>
          <w:bCs/>
          <w:sz w:val="36"/>
          <w:szCs w:val="36"/>
          <w:lang/>
        </w:rPr>
        <w:t xml:space="preserve">  и закон одржања енергије</w:t>
      </w:r>
    </w:p>
    <w:p w:rsidR="00E60E31" w:rsidRPr="00E60E31" w:rsidRDefault="00E60E31" w:rsidP="00E60E31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Cambria Math"/>
          <w:b/>
          <w:bCs/>
          <w:sz w:val="36"/>
          <w:szCs w:val="36"/>
          <w:lang/>
        </w:rPr>
      </w:pPr>
      <w:r>
        <w:rPr>
          <w:rFonts w:ascii="Cambria Math" w:eastAsia="Times New Roman" w:hAnsi="Cambria Math" w:cs="Cambria Math"/>
          <w:b/>
          <w:bCs/>
          <w:sz w:val="36"/>
          <w:szCs w:val="36"/>
          <w:lang/>
        </w:rPr>
        <w:t xml:space="preserve">                                                   Блик 5    3.циклус</w:t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Електричне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нема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природи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већ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добија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из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других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облика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природи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постоји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различитим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облицима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механичка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топлотна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светлосна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60E31">
        <w:rPr>
          <w:rFonts w:ascii="Cambria Math" w:eastAsia="Times New Roman" w:hAnsi="Cambria Math" w:cs="Cambria Math"/>
          <w:sz w:val="28"/>
          <w:szCs w:val="28"/>
        </w:rPr>
        <w:t> 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хемијска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електрична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нуклеарна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Човек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најчешће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користи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топлотну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механичку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електричну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често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неопходно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расположива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трансформише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потребан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облик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22115" cy="3394710"/>
            <wp:effectExtent l="19050" t="0" r="6985" b="0"/>
            <wp:docPr id="1" name="Picture 1" descr="претварање енергиј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тварање енергиј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Закон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о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одржању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енергије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гласи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</w:rPr>
        <w:t> 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може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</w:rPr>
        <w:t> 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створити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или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уништити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Може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само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претварати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из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једног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облика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други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пракси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најчешће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примењује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електрична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Лако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може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користити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било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ком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месту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једноставно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трансформише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механичку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топлотну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хемијску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зрачења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31235" cy="3278505"/>
            <wp:effectExtent l="19050" t="0" r="0" b="0"/>
            <wp:docPr id="2" name="Picture 2" descr="најчешћи облици коришћења ел_енергиј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јчешћи облици коришћења ел_енергиј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31" w:rsidRPr="00E60E31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Електричне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енергије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примењује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индустрији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пољопривреди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рударству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саобраћају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домаћинству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др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областима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Помоћу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енергије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покрећу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мотори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топи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руда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секу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заварују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метали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осветљавају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куће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улице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радне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просторије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покрећу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трамваји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тролејбуси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електрични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возови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омогућује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преношење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вести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саопштења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друге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информације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путем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телефона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интернета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радија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0E31">
        <w:rPr>
          <w:rFonts w:ascii="Cambria Math" w:eastAsia="Times New Roman" w:hAnsi="Cambria Math" w:cs="Cambria Math"/>
          <w:sz w:val="28"/>
          <w:szCs w:val="28"/>
          <w:lang w:val="ru-RU"/>
        </w:rPr>
        <w:t>телевизије</w:t>
      </w:r>
      <w:r w:rsidRPr="00E60E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B5E86" w:rsidRDefault="00E60E31" w:rsidP="00E60E31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Cambria Math"/>
          <w:sz w:val="28"/>
          <w:szCs w:val="28"/>
          <w:lang/>
        </w:rPr>
      </w:pP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електроенергетско</w:t>
      </w:r>
      <w:r w:rsidRPr="001B5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постројење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електране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→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место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производње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ел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B5E86">
        <w:rPr>
          <w:rFonts w:ascii="Cambria Math" w:eastAsia="Times New Roman" w:hAnsi="Cambria Math" w:cs="Cambria Math"/>
          <w:sz w:val="28"/>
          <w:szCs w:val="28"/>
          <w:lang w:val="ru-RU"/>
        </w:rPr>
        <w:t>ененергије</w:t>
      </w:r>
      <w:r w:rsidRPr="001B5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</w:rPr>
        <w:t> </w:t>
      </w:r>
    </w:p>
    <w:p w:rsidR="001B5E86" w:rsidRDefault="00E60E31" w:rsidP="00E60E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/>
        </w:rPr>
      </w:pP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/>
        </w:rPr>
        <w:t>преносна</w:t>
      </w:r>
      <w:r w:rsidRPr="001B5E8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1B5E86" w:rsidRPr="001B5E86">
        <w:rPr>
          <w:rFonts w:ascii="Cambria Math" w:eastAsia="Times New Roman" w:hAnsi="Cambria Math" w:cs="Times New Roman"/>
          <w:b/>
          <w:bCs/>
          <w:sz w:val="28"/>
          <w:szCs w:val="28"/>
          <w:lang/>
        </w:rPr>
        <w:t>е</w:t>
      </w: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/>
        </w:rPr>
        <w:t>лектрична</w:t>
      </w:r>
      <w:r w:rsidRPr="001B5E8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/>
        </w:rPr>
        <w:t>мрежа</w:t>
      </w:r>
      <w:r w:rsidRPr="001B5E86">
        <w:rPr>
          <w:rFonts w:ascii="Cambria Math" w:eastAsia="Times New Roman" w:hAnsi="Cambria Math" w:cs="Cambria Math"/>
          <w:b/>
          <w:bCs/>
          <w:sz w:val="28"/>
          <w:szCs w:val="28"/>
        </w:rPr>
        <w:t> 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→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повезује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место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производње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са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местом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потрошње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ел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енергије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E60E31" w:rsidRPr="001B5E86" w:rsidRDefault="00E60E31" w:rsidP="00E60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/>
        </w:rPr>
        <w:t>електрична</w:t>
      </w:r>
      <w:r w:rsidRPr="001B5E8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b/>
          <w:bCs/>
          <w:sz w:val="28"/>
          <w:szCs w:val="28"/>
          <w:lang/>
        </w:rPr>
        <w:t>инсталација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→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поставља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се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на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место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коришћења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ел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енергије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и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омогућује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укључивање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и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искључивање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пријемника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по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1B5E86">
        <w:rPr>
          <w:rFonts w:ascii="Cambria Math" w:eastAsia="Times New Roman" w:hAnsi="Cambria Math" w:cs="Cambria Math"/>
          <w:sz w:val="28"/>
          <w:szCs w:val="28"/>
          <w:lang/>
        </w:rPr>
        <w:t>потреби</w:t>
      </w:r>
      <w:r w:rsidRPr="001B5E86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sectPr w:rsidR="00E60E31" w:rsidRPr="001B5E86" w:rsidSect="00F66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497"/>
    <w:multiLevelType w:val="multilevel"/>
    <w:tmpl w:val="853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E4312"/>
    <w:multiLevelType w:val="multilevel"/>
    <w:tmpl w:val="A1F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60E31"/>
    <w:rsid w:val="001B5E86"/>
    <w:rsid w:val="00E60E31"/>
    <w:rsid w:val="00F6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35"/>
  </w:style>
  <w:style w:type="paragraph" w:styleId="Heading2">
    <w:name w:val="heading 2"/>
    <w:basedOn w:val="Normal"/>
    <w:link w:val="Heading2Char"/>
    <w:uiPriority w:val="9"/>
    <w:qFormat/>
    <w:rsid w:val="00E6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0E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0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0E31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0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0E31"/>
    <w:rPr>
      <w:rFonts w:ascii="Arial" w:eastAsia="Times New Roman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icakslavka.files.wordpress.com/2012/11/pretvaranje-oblika-energije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icakslavka.files.wordpress.com/2012/11/oblici-koriscenja-el_energije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2020-11-21T09:51:00Z</dcterms:created>
  <dcterms:modified xsi:type="dcterms:W3CDTF">2020-11-21T10:04:00Z</dcterms:modified>
</cp:coreProperties>
</file>